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F9ABA4" w14:textId="77777777" w:rsidR="00197491" w:rsidRPr="005A5AC3" w:rsidRDefault="00197491" w:rsidP="00197491">
      <w:pPr>
        <w:spacing w:after="11" w:line="249" w:lineRule="auto"/>
        <w:ind w:left="13" w:hanging="9"/>
        <w:jc w:val="center"/>
        <w:rPr>
          <w:color w:val="auto"/>
          <w:sz w:val="28"/>
          <w:szCs w:val="28"/>
        </w:rPr>
      </w:pPr>
      <w:r w:rsidRPr="005A5AC3">
        <w:rPr>
          <w:color w:val="auto"/>
          <w:sz w:val="28"/>
          <w:szCs w:val="28"/>
        </w:rPr>
        <w:t>Лекция 7</w:t>
      </w:r>
    </w:p>
    <w:p w14:paraId="0DF4CFDC" w14:textId="5B886F6E" w:rsidR="00197491" w:rsidRPr="005A5AC3" w:rsidRDefault="00197491" w:rsidP="00197491">
      <w:pPr>
        <w:spacing w:after="11" w:line="249" w:lineRule="auto"/>
        <w:ind w:left="13" w:hanging="9"/>
        <w:jc w:val="center"/>
        <w:rPr>
          <w:b/>
          <w:bCs/>
          <w:color w:val="auto"/>
          <w:sz w:val="28"/>
          <w:szCs w:val="28"/>
        </w:rPr>
      </w:pPr>
      <w:r w:rsidRPr="005A5AC3">
        <w:rPr>
          <w:color w:val="auto"/>
          <w:sz w:val="28"/>
          <w:szCs w:val="28"/>
        </w:rPr>
        <w:t xml:space="preserve">Тема: </w:t>
      </w:r>
      <w:r w:rsidRPr="005A5AC3">
        <w:rPr>
          <w:b/>
          <w:bCs/>
          <w:color w:val="auto"/>
          <w:sz w:val="28"/>
          <w:szCs w:val="28"/>
        </w:rPr>
        <w:t>ТАМОЖЕННО-ТАРИФНОЕ РЕГУЛИРОВАНИЕ И ВЗИМАНИЕ</w:t>
      </w:r>
    </w:p>
    <w:p w14:paraId="675E819A" w14:textId="6ED07616" w:rsidR="009E7D61" w:rsidRPr="005A5AC3" w:rsidRDefault="00197491" w:rsidP="00197491">
      <w:pPr>
        <w:jc w:val="center"/>
        <w:rPr>
          <w:b/>
          <w:bCs/>
          <w:color w:val="auto"/>
          <w:sz w:val="28"/>
          <w:szCs w:val="28"/>
        </w:rPr>
      </w:pPr>
      <w:r w:rsidRPr="005A5AC3">
        <w:rPr>
          <w:b/>
          <w:bCs/>
          <w:color w:val="auto"/>
          <w:sz w:val="28"/>
          <w:szCs w:val="28"/>
        </w:rPr>
        <w:t>ТАМОЖЕННЫХ ПЛАТЕЖЕЙ</w:t>
      </w:r>
    </w:p>
    <w:p w14:paraId="2E3919DA" w14:textId="77777777" w:rsidR="00197491" w:rsidRPr="005A5AC3" w:rsidRDefault="00197491" w:rsidP="00197491">
      <w:pPr>
        <w:jc w:val="center"/>
        <w:rPr>
          <w:color w:val="auto"/>
          <w:sz w:val="28"/>
          <w:szCs w:val="28"/>
        </w:rPr>
      </w:pPr>
    </w:p>
    <w:p w14:paraId="4E4F24B9" w14:textId="3A0D606D" w:rsidR="00197491" w:rsidRPr="005A5AC3" w:rsidRDefault="00197491" w:rsidP="00197491">
      <w:pPr>
        <w:jc w:val="center"/>
        <w:rPr>
          <w:color w:val="auto"/>
          <w:sz w:val="28"/>
          <w:szCs w:val="28"/>
        </w:rPr>
      </w:pPr>
      <w:r w:rsidRPr="005A5AC3">
        <w:rPr>
          <w:color w:val="auto"/>
          <w:sz w:val="28"/>
          <w:szCs w:val="28"/>
        </w:rPr>
        <w:t>План</w:t>
      </w:r>
    </w:p>
    <w:p w14:paraId="5FB281AA" w14:textId="4E3C7F8C" w:rsidR="00197491" w:rsidRPr="005A5AC3" w:rsidRDefault="00197491" w:rsidP="00A34774">
      <w:pPr>
        <w:pStyle w:val="a3"/>
        <w:numPr>
          <w:ilvl w:val="0"/>
          <w:numId w:val="1"/>
        </w:numPr>
        <w:spacing w:after="0" w:line="240" w:lineRule="auto"/>
        <w:ind w:left="0" w:firstLine="533"/>
        <w:rPr>
          <w:color w:val="auto"/>
          <w:sz w:val="28"/>
          <w:szCs w:val="28"/>
        </w:rPr>
      </w:pPr>
      <w:r w:rsidRPr="005A5AC3">
        <w:rPr>
          <w:color w:val="auto"/>
          <w:sz w:val="28"/>
          <w:szCs w:val="28"/>
        </w:rPr>
        <w:t>Таможенный контроль</w:t>
      </w:r>
    </w:p>
    <w:p w14:paraId="5246958E" w14:textId="11984AB6" w:rsidR="00A34774" w:rsidRPr="005A5AC3" w:rsidRDefault="00A34774" w:rsidP="00A34774">
      <w:pPr>
        <w:pStyle w:val="2"/>
        <w:numPr>
          <w:ilvl w:val="0"/>
          <w:numId w:val="1"/>
        </w:numPr>
        <w:spacing w:before="0" w:line="240" w:lineRule="auto"/>
        <w:ind w:left="0" w:firstLine="533"/>
        <w:jc w:val="left"/>
        <w:rPr>
          <w:rFonts w:ascii="Times New Roman" w:hAnsi="Times New Roman" w:cs="Times New Roman"/>
          <w:color w:val="auto"/>
          <w:sz w:val="28"/>
          <w:szCs w:val="28"/>
        </w:rPr>
      </w:pPr>
      <w:r w:rsidRPr="005A5AC3">
        <w:rPr>
          <w:rFonts w:ascii="Times New Roman" w:hAnsi="Times New Roman" w:cs="Times New Roman"/>
          <w:color w:val="auto"/>
          <w:sz w:val="28"/>
          <w:szCs w:val="28"/>
        </w:rPr>
        <w:t xml:space="preserve">Институт таможенного контроля и его формы </w:t>
      </w:r>
    </w:p>
    <w:p w14:paraId="7E2E7AFC" w14:textId="1C27B311" w:rsidR="00197491" w:rsidRPr="005A5AC3" w:rsidRDefault="00197491" w:rsidP="00A34774">
      <w:pPr>
        <w:pStyle w:val="a3"/>
        <w:numPr>
          <w:ilvl w:val="0"/>
          <w:numId w:val="1"/>
        </w:numPr>
        <w:spacing w:after="0" w:line="240" w:lineRule="auto"/>
        <w:ind w:left="0" w:firstLine="533"/>
        <w:rPr>
          <w:color w:val="auto"/>
          <w:sz w:val="28"/>
          <w:szCs w:val="28"/>
        </w:rPr>
      </w:pPr>
      <w:r w:rsidRPr="005A5AC3">
        <w:rPr>
          <w:color w:val="auto"/>
          <w:sz w:val="28"/>
          <w:szCs w:val="28"/>
        </w:rPr>
        <w:t>Правовые основы таможенно-тарифного регулирования</w:t>
      </w:r>
    </w:p>
    <w:p w14:paraId="23CAD206" w14:textId="1F641494" w:rsidR="00197491" w:rsidRPr="005A5AC3" w:rsidRDefault="005A5AC3" w:rsidP="00A34774">
      <w:pPr>
        <w:pStyle w:val="a3"/>
        <w:numPr>
          <w:ilvl w:val="0"/>
          <w:numId w:val="1"/>
        </w:numPr>
        <w:spacing w:after="0" w:line="240" w:lineRule="auto"/>
        <w:ind w:left="0" w:firstLine="533"/>
        <w:rPr>
          <w:color w:val="auto"/>
          <w:sz w:val="28"/>
          <w:szCs w:val="28"/>
        </w:rPr>
      </w:pPr>
      <w:r w:rsidRPr="005A5AC3">
        <w:rPr>
          <w:color w:val="auto"/>
          <w:sz w:val="28"/>
          <w:szCs w:val="28"/>
        </w:rPr>
        <w:t>Т</w:t>
      </w:r>
      <w:r w:rsidR="00197491" w:rsidRPr="005A5AC3">
        <w:rPr>
          <w:color w:val="auto"/>
          <w:sz w:val="28"/>
          <w:szCs w:val="28"/>
        </w:rPr>
        <w:t>оварн</w:t>
      </w:r>
      <w:r w:rsidRPr="005A5AC3">
        <w:rPr>
          <w:color w:val="auto"/>
          <w:sz w:val="28"/>
          <w:szCs w:val="28"/>
        </w:rPr>
        <w:t>ая</w:t>
      </w:r>
      <w:r w:rsidR="00197491" w:rsidRPr="005A5AC3">
        <w:rPr>
          <w:color w:val="auto"/>
          <w:sz w:val="28"/>
          <w:szCs w:val="28"/>
        </w:rPr>
        <w:t xml:space="preserve"> номенклатур</w:t>
      </w:r>
      <w:r w:rsidRPr="005A5AC3">
        <w:rPr>
          <w:color w:val="auto"/>
          <w:sz w:val="28"/>
          <w:szCs w:val="28"/>
        </w:rPr>
        <w:t>а</w:t>
      </w:r>
      <w:r w:rsidR="00197491" w:rsidRPr="005A5AC3">
        <w:rPr>
          <w:color w:val="auto"/>
          <w:sz w:val="28"/>
          <w:szCs w:val="28"/>
        </w:rPr>
        <w:t xml:space="preserve"> внешнеэкономической деятельности</w:t>
      </w:r>
    </w:p>
    <w:p w14:paraId="17EBA2A1" w14:textId="46DD3F5C" w:rsidR="00A34774" w:rsidRPr="005A5AC3" w:rsidRDefault="00A34774" w:rsidP="00A34774">
      <w:pPr>
        <w:spacing w:after="11" w:line="249" w:lineRule="auto"/>
        <w:rPr>
          <w:color w:val="auto"/>
          <w:sz w:val="28"/>
          <w:szCs w:val="28"/>
        </w:rPr>
      </w:pPr>
    </w:p>
    <w:p w14:paraId="30D48776" w14:textId="77777777" w:rsidR="00A34774" w:rsidRPr="005A5AC3" w:rsidRDefault="00A34774" w:rsidP="00A34774">
      <w:pPr>
        <w:spacing w:after="11" w:line="249" w:lineRule="auto"/>
        <w:rPr>
          <w:color w:val="auto"/>
          <w:sz w:val="28"/>
          <w:szCs w:val="28"/>
        </w:rPr>
      </w:pPr>
    </w:p>
    <w:p w14:paraId="05D7BEC4" w14:textId="5A749DF9" w:rsidR="00A34774" w:rsidRPr="005A5AC3" w:rsidRDefault="00A34774" w:rsidP="00A34774">
      <w:pPr>
        <w:pStyle w:val="a3"/>
        <w:spacing w:after="0" w:line="240" w:lineRule="auto"/>
        <w:ind w:left="533" w:firstLine="0"/>
        <w:rPr>
          <w:color w:val="auto"/>
          <w:sz w:val="28"/>
          <w:szCs w:val="28"/>
        </w:rPr>
      </w:pPr>
      <w:r w:rsidRPr="005A5AC3">
        <w:rPr>
          <w:color w:val="auto"/>
          <w:sz w:val="28"/>
          <w:szCs w:val="28"/>
        </w:rPr>
        <w:t>1.</w:t>
      </w:r>
      <w:r w:rsidRPr="005A5AC3">
        <w:rPr>
          <w:color w:val="auto"/>
          <w:sz w:val="28"/>
          <w:szCs w:val="28"/>
        </w:rPr>
        <w:t>Таможенный контроль</w:t>
      </w:r>
    </w:p>
    <w:p w14:paraId="06529BBC" w14:textId="77777777" w:rsidR="00A34774" w:rsidRPr="005A5AC3" w:rsidRDefault="00A34774" w:rsidP="00A34774">
      <w:pPr>
        <w:ind w:left="-11" w:right="13"/>
        <w:rPr>
          <w:sz w:val="28"/>
          <w:szCs w:val="28"/>
        </w:rPr>
      </w:pPr>
      <w:r w:rsidRPr="005A5AC3">
        <w:rPr>
          <w:sz w:val="28"/>
          <w:szCs w:val="28"/>
        </w:rPr>
        <w:t xml:space="preserve">Проблема таможенного контроля настолько широка и актуальна, что в принципе заслуживает выделения в самостоятельную, отдельную Часть Курса, что возможно и произойдет в дальнейшем, т.е. на последующем этапе развития таможенного дела и таможенного права. </w:t>
      </w:r>
    </w:p>
    <w:p w14:paraId="2A2D1E71" w14:textId="77777777" w:rsidR="00A34774" w:rsidRPr="005A5AC3" w:rsidRDefault="00A34774" w:rsidP="00A34774">
      <w:pPr>
        <w:ind w:left="-11" w:right="13"/>
        <w:rPr>
          <w:sz w:val="28"/>
          <w:szCs w:val="28"/>
        </w:rPr>
      </w:pPr>
      <w:r w:rsidRPr="005A5AC3">
        <w:rPr>
          <w:sz w:val="28"/>
          <w:szCs w:val="28"/>
        </w:rPr>
        <w:t xml:space="preserve">Выделением этого «сквозного» феномена мы подчеркиваем его особую, специфическую функциональную предназначенность в организации и реализации целей, задач и содержания таможенного дела. </w:t>
      </w:r>
    </w:p>
    <w:p w14:paraId="1FF58FCC" w14:textId="77777777" w:rsidR="00A34774" w:rsidRPr="005A5AC3" w:rsidRDefault="00A34774" w:rsidP="00A34774">
      <w:pPr>
        <w:ind w:left="-11" w:right="13"/>
        <w:rPr>
          <w:sz w:val="28"/>
          <w:szCs w:val="28"/>
        </w:rPr>
      </w:pPr>
      <w:r w:rsidRPr="005A5AC3">
        <w:rPr>
          <w:sz w:val="28"/>
          <w:szCs w:val="28"/>
        </w:rPr>
        <w:t xml:space="preserve">Именно в этом — своеобразие места таможенного контроля в таможенной системе. И мы акцентируем внимание на данном обстоятельстве. </w:t>
      </w:r>
    </w:p>
    <w:p w14:paraId="2A9A482C" w14:textId="77777777" w:rsidR="00A34774" w:rsidRPr="005A5AC3" w:rsidRDefault="00A34774" w:rsidP="00A34774">
      <w:pPr>
        <w:ind w:left="-11" w:right="13"/>
        <w:rPr>
          <w:sz w:val="28"/>
          <w:szCs w:val="28"/>
        </w:rPr>
      </w:pPr>
      <w:r w:rsidRPr="005A5AC3">
        <w:rPr>
          <w:sz w:val="28"/>
          <w:szCs w:val="28"/>
        </w:rPr>
        <w:t xml:space="preserve">Поэтому чрезвычайно важным является создание прочной и эффективной правовой базы осуществления таможенного контроля. </w:t>
      </w:r>
    </w:p>
    <w:p w14:paraId="7BCF8943" w14:textId="77777777" w:rsidR="00A34774" w:rsidRPr="005A5AC3" w:rsidRDefault="00A34774" w:rsidP="00A34774">
      <w:pPr>
        <w:ind w:left="-11" w:right="13"/>
        <w:rPr>
          <w:sz w:val="28"/>
          <w:szCs w:val="28"/>
        </w:rPr>
      </w:pPr>
      <w:r w:rsidRPr="005A5AC3">
        <w:rPr>
          <w:bCs/>
          <w:sz w:val="28"/>
          <w:szCs w:val="28"/>
        </w:rPr>
        <w:t>К проведению таможенного контроля за товарами, перемещаемыми через таможенную границу Российской Федерации физическими лицами,</w:t>
      </w:r>
      <w:r w:rsidRPr="005A5AC3">
        <w:rPr>
          <w:b/>
          <w:sz w:val="28"/>
          <w:szCs w:val="28"/>
        </w:rPr>
        <w:t xml:space="preserve"> </w:t>
      </w:r>
      <w:r w:rsidRPr="005A5AC3">
        <w:rPr>
          <w:sz w:val="28"/>
          <w:szCs w:val="28"/>
        </w:rPr>
        <w:t xml:space="preserve">должны привлекаться сотрудники таможенных органов, прошедшие в установленном порядке профессиональную подготовку или обучение и отвечающие морально-психологическим, профессиональным, образовательно-культурным и этическим критериям, определяемым нормативными правовыми актами ФТС России, и, как правило, владеющие иностранными языками. </w:t>
      </w:r>
    </w:p>
    <w:p w14:paraId="63D1C1E7" w14:textId="77777777" w:rsidR="00A34774" w:rsidRPr="005A5AC3" w:rsidRDefault="00A34774" w:rsidP="00A34774">
      <w:pPr>
        <w:ind w:left="-11" w:right="13"/>
        <w:rPr>
          <w:sz w:val="28"/>
          <w:szCs w:val="28"/>
        </w:rPr>
      </w:pPr>
      <w:r w:rsidRPr="005A5AC3">
        <w:rPr>
          <w:sz w:val="28"/>
          <w:szCs w:val="28"/>
        </w:rPr>
        <w:t xml:space="preserve">Разумеется, сказанным выше далеко не исчерпывается перечень общих замечаний, положений, требований, предъявляемых к осуществлению таможенного контроля. Они непрерывно растут и развиваются, как постоянно усложняется и расширяется сама контрольная деятельность, совершенствуются ее способы, формы и методы. </w:t>
      </w:r>
    </w:p>
    <w:p w14:paraId="0108B0C9" w14:textId="77777777" w:rsidR="00A34774" w:rsidRPr="005A5AC3" w:rsidRDefault="00A34774" w:rsidP="00A34774">
      <w:pPr>
        <w:ind w:left="-11" w:right="13"/>
        <w:rPr>
          <w:sz w:val="28"/>
          <w:szCs w:val="28"/>
        </w:rPr>
      </w:pPr>
    </w:p>
    <w:p w14:paraId="4572B7C8" w14:textId="77777777" w:rsidR="00A34774" w:rsidRPr="005A5AC3" w:rsidRDefault="00A34774" w:rsidP="00A34774">
      <w:pPr>
        <w:ind w:left="-11" w:right="13"/>
        <w:rPr>
          <w:sz w:val="28"/>
          <w:szCs w:val="28"/>
        </w:rPr>
      </w:pPr>
      <w:r w:rsidRPr="005A5AC3">
        <w:rPr>
          <w:sz w:val="28"/>
          <w:szCs w:val="28"/>
        </w:rPr>
        <w:t xml:space="preserve">Таможенный контроль рассматривается таможенным правом как одно из главных средств практического осуществления таможенного дела. </w:t>
      </w:r>
    </w:p>
    <w:p w14:paraId="5D01464D" w14:textId="77777777" w:rsidR="00A34774" w:rsidRPr="005A5AC3" w:rsidRDefault="00A34774" w:rsidP="00A34774">
      <w:pPr>
        <w:ind w:left="-11" w:right="13"/>
        <w:rPr>
          <w:sz w:val="28"/>
          <w:szCs w:val="28"/>
        </w:rPr>
      </w:pPr>
      <w:r w:rsidRPr="005A5AC3">
        <w:rPr>
          <w:sz w:val="28"/>
          <w:szCs w:val="28"/>
        </w:rPr>
        <w:t xml:space="preserve">В рамках Курса рассмотрим основные моменты, поскольку это тема самостоятельного исследования. Вначале выделим следующее. </w:t>
      </w:r>
    </w:p>
    <w:p w14:paraId="14F2EAB1" w14:textId="77777777" w:rsidR="00A34774" w:rsidRPr="005A5AC3" w:rsidRDefault="00A34774" w:rsidP="00A34774">
      <w:pPr>
        <w:ind w:left="-11" w:right="13"/>
        <w:rPr>
          <w:sz w:val="28"/>
          <w:szCs w:val="28"/>
        </w:rPr>
      </w:pPr>
      <w:r w:rsidRPr="005A5AC3">
        <w:rPr>
          <w:sz w:val="28"/>
          <w:szCs w:val="28"/>
        </w:rPr>
        <w:t xml:space="preserve">Таможенный контроль охватывает широкий круг правовых, организационных и методических вопросов, касающихся таможенного декларирования, перемещения товаров и транспортных средств, таможенных </w:t>
      </w:r>
      <w:r w:rsidRPr="005A5AC3">
        <w:rPr>
          <w:sz w:val="28"/>
          <w:szCs w:val="28"/>
        </w:rPr>
        <w:lastRenderedPageBreak/>
        <w:t xml:space="preserve">платежей, обжалования и рассмотрения решений, действий или бездействия Таможенных органов Российской Федерации и их должностных лиц и др. </w:t>
      </w:r>
    </w:p>
    <w:p w14:paraId="46223F4C" w14:textId="77777777" w:rsidR="00A34774" w:rsidRPr="005A5AC3" w:rsidRDefault="00A34774" w:rsidP="00A34774">
      <w:pPr>
        <w:ind w:left="-11" w:right="13"/>
        <w:rPr>
          <w:sz w:val="28"/>
          <w:szCs w:val="28"/>
        </w:rPr>
      </w:pPr>
      <w:r w:rsidRPr="005A5AC3">
        <w:rPr>
          <w:rFonts w:eastAsia="Arial"/>
          <w:b/>
          <w:bCs/>
          <w:sz w:val="28"/>
          <w:szCs w:val="28"/>
        </w:rPr>
        <w:t>Таможенный контроль</w:t>
      </w:r>
      <w:r w:rsidRPr="005A5AC3">
        <w:rPr>
          <w:b/>
          <w:bCs/>
          <w:sz w:val="28"/>
          <w:szCs w:val="28"/>
        </w:rPr>
        <w:t xml:space="preserve"> </w:t>
      </w:r>
      <w:r w:rsidRPr="005A5AC3">
        <w:rPr>
          <w:sz w:val="28"/>
          <w:szCs w:val="28"/>
        </w:rPr>
        <w:t xml:space="preserve">определяется как совокупность мер, акций, правовых актов и других действий, осуществляемых таможенными органами Российской Федерации в целях обеспечения законодательства РФ о таможенном деле, а также иного законодательства и международных договоров РФ, контроль за исполнением которых возложен на таможенные органы России. </w:t>
      </w:r>
    </w:p>
    <w:p w14:paraId="2AE32CE3" w14:textId="77777777" w:rsidR="00A34774" w:rsidRPr="005A5AC3" w:rsidRDefault="00A34774" w:rsidP="00A34774">
      <w:pPr>
        <w:spacing w:after="13"/>
        <w:ind w:left="10" w:right="52" w:hanging="10"/>
        <w:jc w:val="right"/>
        <w:rPr>
          <w:sz w:val="28"/>
          <w:szCs w:val="28"/>
        </w:rPr>
      </w:pPr>
      <w:r w:rsidRPr="005A5AC3">
        <w:rPr>
          <w:sz w:val="28"/>
          <w:szCs w:val="28"/>
        </w:rPr>
        <w:t xml:space="preserve">Это самое общее определение института таможенного контроля. </w:t>
      </w:r>
    </w:p>
    <w:p w14:paraId="683DD7FB" w14:textId="77777777" w:rsidR="00A34774" w:rsidRPr="005A5AC3" w:rsidRDefault="00A34774" w:rsidP="00A34774">
      <w:pPr>
        <w:ind w:left="-11" w:right="13" w:firstLine="0"/>
        <w:rPr>
          <w:sz w:val="28"/>
          <w:szCs w:val="28"/>
        </w:rPr>
      </w:pPr>
      <w:r w:rsidRPr="005A5AC3">
        <w:rPr>
          <w:sz w:val="28"/>
          <w:szCs w:val="28"/>
        </w:rPr>
        <w:t xml:space="preserve">Однако таможенный контроль — явление настолько многогранное, что требуется детальный, с учетом исторических аспектов и практики, анализ наиболее существенных статей раздела «Таможенный контроль». </w:t>
      </w:r>
    </w:p>
    <w:p w14:paraId="27939805" w14:textId="77777777" w:rsidR="00A34774" w:rsidRPr="005A5AC3" w:rsidRDefault="00A34774" w:rsidP="00A34774">
      <w:pPr>
        <w:ind w:left="-11" w:right="13"/>
        <w:rPr>
          <w:sz w:val="28"/>
          <w:szCs w:val="28"/>
        </w:rPr>
      </w:pPr>
      <w:r w:rsidRPr="005A5AC3">
        <w:rPr>
          <w:sz w:val="28"/>
          <w:szCs w:val="28"/>
        </w:rPr>
        <w:t xml:space="preserve">Понятие "таможенный контроль" определено в Справочнике таможенных терминов Всемирной таможенной организации как «меры, применяемые для обеспечения соблюдения законов и положений, исполнение которых возложено на таможенные органы». В гл. 2 «Определение понятий» Генерального приложения Международной конвенции об упрощении и гармонизации таможенных процедур Всемирной торговой организации (ВТО) (Киотской конвенции) таможенный контроль трактуется как совокупность мер, осуществляемых таможенной службой в целях обеспечения соблюдения таможенного законодательства. Под совокупностью мер следует понимать осуществление таможенными органами специальных действий, как документальных, так и фактических, проводимых в целях обеспечения реализации таможенных и других применимых к товарам правил. К таким действиям относятся: досмотр товаров, проверка наличия и правильности заполнения документов, проверка бухгалтерских счетов и других записей, досмотр транспортных средств, досмотр багажа и личных вещей, подача официальных запросов и др. </w:t>
      </w:r>
    </w:p>
    <w:p w14:paraId="643BB781" w14:textId="77777777" w:rsidR="00A34774" w:rsidRPr="005A5AC3" w:rsidRDefault="00A34774" w:rsidP="00A34774">
      <w:pPr>
        <w:spacing w:after="248"/>
        <w:ind w:left="-11" w:right="13"/>
        <w:rPr>
          <w:sz w:val="28"/>
          <w:szCs w:val="28"/>
        </w:rPr>
      </w:pPr>
      <w:r w:rsidRPr="005A5AC3">
        <w:rPr>
          <w:sz w:val="28"/>
          <w:szCs w:val="28"/>
        </w:rPr>
        <w:t xml:space="preserve">Подобное определение таможенного контроля «способствует упорядочению функций государственных органов и способствует концентрации усилий таможенных органов на выполнении тех </w:t>
      </w:r>
      <w:proofErr w:type="gramStart"/>
      <w:r w:rsidRPr="005A5AC3">
        <w:rPr>
          <w:sz w:val="28"/>
          <w:szCs w:val="28"/>
        </w:rPr>
        <w:t>функций,</w:t>
      </w:r>
      <w:r w:rsidRPr="005A5AC3">
        <w:rPr>
          <w:rFonts w:eastAsia="Arial"/>
          <w:strike/>
          <w:sz w:val="28"/>
          <w:szCs w:val="28"/>
        </w:rPr>
        <w:t xml:space="preserve">   </w:t>
      </w:r>
      <w:proofErr w:type="gramEnd"/>
      <w:r w:rsidRPr="005A5AC3">
        <w:rPr>
          <w:rFonts w:eastAsia="Arial"/>
          <w:strike/>
          <w:sz w:val="28"/>
          <w:szCs w:val="28"/>
        </w:rPr>
        <w:t xml:space="preserve">                                                                              </w:t>
      </w:r>
      <w:r w:rsidRPr="005A5AC3">
        <w:rPr>
          <w:rFonts w:eastAsia="Arial"/>
          <w:sz w:val="28"/>
          <w:szCs w:val="28"/>
        </w:rPr>
        <w:t xml:space="preserve"> </w:t>
      </w:r>
      <w:r w:rsidRPr="005A5AC3">
        <w:rPr>
          <w:sz w:val="28"/>
          <w:szCs w:val="28"/>
        </w:rPr>
        <w:t xml:space="preserve">которые могут быть осуществлены исключительно ими и отнесены к их компетенции в соответствии с установленным порядком». </w:t>
      </w:r>
    </w:p>
    <w:p w14:paraId="61FBB8D6" w14:textId="77777777" w:rsidR="00A34774" w:rsidRPr="005A5AC3" w:rsidRDefault="00A34774" w:rsidP="00A34774">
      <w:pPr>
        <w:ind w:left="-11" w:right="13"/>
        <w:rPr>
          <w:sz w:val="28"/>
          <w:szCs w:val="28"/>
        </w:rPr>
      </w:pPr>
      <w:r w:rsidRPr="005A5AC3">
        <w:rPr>
          <w:sz w:val="28"/>
          <w:szCs w:val="28"/>
        </w:rPr>
        <w:t xml:space="preserve">Европейский союз определяет таможенный контроль как выполнение определенных действий должностными лицами таможенных органов по контролю за перемещением товаров; проверку наличия и аутентичности документов, счетов предприятий и другой документации; осмотр транспортных средств, багажа и товаров, которые перемещаются лицами или отдельно от них; направление официальных запросов и осуществление других действий в целях обеспечения соблюдения таможенных правил и, если необходимо, других действий относительно товаров, которые являются предметом таможенного контроля. </w:t>
      </w:r>
    </w:p>
    <w:p w14:paraId="10EED5F1" w14:textId="77777777" w:rsidR="00A34774" w:rsidRPr="005A5AC3" w:rsidRDefault="00A34774" w:rsidP="00A34774">
      <w:pPr>
        <w:ind w:left="-11" w:right="13"/>
        <w:rPr>
          <w:sz w:val="28"/>
          <w:szCs w:val="28"/>
          <w:u w:val="single"/>
        </w:rPr>
      </w:pPr>
      <w:r w:rsidRPr="005A5AC3">
        <w:rPr>
          <w:sz w:val="28"/>
          <w:szCs w:val="28"/>
        </w:rPr>
        <w:lastRenderedPageBreak/>
        <w:t xml:space="preserve">Законодательство Таможенного союза по вопросам таможенного контроля не противоречит гл. 6 «Таможенный контроль» Киотской конвенции, где описаны </w:t>
      </w:r>
      <w:r w:rsidRPr="005A5AC3">
        <w:rPr>
          <w:sz w:val="28"/>
          <w:szCs w:val="28"/>
          <w:u w:val="single"/>
        </w:rPr>
        <w:t xml:space="preserve">10 стандартных правил, адресованных таможенным администрациям, присоединившимся к Всемирной таможенной организации: </w:t>
      </w:r>
    </w:p>
    <w:p w14:paraId="35923D1E" w14:textId="77777777" w:rsidR="00A34774" w:rsidRPr="005A5AC3" w:rsidRDefault="00A34774" w:rsidP="00A34774">
      <w:pPr>
        <w:numPr>
          <w:ilvl w:val="0"/>
          <w:numId w:val="4"/>
        </w:numPr>
        <w:ind w:right="13"/>
        <w:rPr>
          <w:sz w:val="28"/>
          <w:szCs w:val="28"/>
        </w:rPr>
      </w:pPr>
      <w:r w:rsidRPr="005A5AC3">
        <w:rPr>
          <w:sz w:val="28"/>
          <w:szCs w:val="28"/>
        </w:rPr>
        <w:t xml:space="preserve">обязательность проведения таможенного контроля в отношении всех товаров и транспортных средств вне зависимости от их налогообложения; </w:t>
      </w:r>
    </w:p>
    <w:p w14:paraId="463F7513" w14:textId="77777777" w:rsidR="00A34774" w:rsidRPr="005A5AC3" w:rsidRDefault="00A34774" w:rsidP="00A34774">
      <w:pPr>
        <w:numPr>
          <w:ilvl w:val="0"/>
          <w:numId w:val="4"/>
        </w:numPr>
        <w:ind w:right="13"/>
        <w:rPr>
          <w:sz w:val="28"/>
          <w:szCs w:val="28"/>
        </w:rPr>
      </w:pPr>
      <w:r w:rsidRPr="005A5AC3">
        <w:rPr>
          <w:sz w:val="28"/>
          <w:szCs w:val="28"/>
        </w:rPr>
        <w:t xml:space="preserve">минимизация требований, предъявляемых к участникам таможенных правоотношений при проведении таможенного контроля; </w:t>
      </w:r>
    </w:p>
    <w:p w14:paraId="0B7B3731" w14:textId="77777777" w:rsidR="00A34774" w:rsidRPr="005A5AC3" w:rsidRDefault="00A34774" w:rsidP="00A34774">
      <w:pPr>
        <w:numPr>
          <w:ilvl w:val="0"/>
          <w:numId w:val="4"/>
        </w:numPr>
        <w:ind w:right="13"/>
        <w:rPr>
          <w:sz w:val="28"/>
          <w:szCs w:val="28"/>
        </w:rPr>
      </w:pPr>
      <w:r w:rsidRPr="005A5AC3">
        <w:rPr>
          <w:sz w:val="28"/>
          <w:szCs w:val="28"/>
        </w:rPr>
        <w:t xml:space="preserve">использование системы управления рисками при проведении таможенного контроля; </w:t>
      </w:r>
    </w:p>
    <w:p w14:paraId="11010BC0" w14:textId="77777777" w:rsidR="00A34774" w:rsidRPr="005A5AC3" w:rsidRDefault="00A34774" w:rsidP="00A34774">
      <w:pPr>
        <w:numPr>
          <w:ilvl w:val="0"/>
          <w:numId w:val="4"/>
        </w:numPr>
        <w:ind w:right="13"/>
        <w:rPr>
          <w:sz w:val="28"/>
          <w:szCs w:val="28"/>
        </w:rPr>
      </w:pPr>
      <w:r w:rsidRPr="005A5AC3">
        <w:rPr>
          <w:sz w:val="28"/>
          <w:szCs w:val="28"/>
        </w:rPr>
        <w:t xml:space="preserve">применение метода анализа рисков для определения лиц и товаров, включая транспортные средства, подлежащие проверке; </w:t>
      </w:r>
    </w:p>
    <w:p w14:paraId="702C7A05" w14:textId="77777777" w:rsidR="00A34774" w:rsidRPr="005A5AC3" w:rsidRDefault="00A34774" w:rsidP="00A34774">
      <w:pPr>
        <w:numPr>
          <w:ilvl w:val="0"/>
          <w:numId w:val="4"/>
        </w:numPr>
        <w:ind w:right="13"/>
        <w:rPr>
          <w:sz w:val="28"/>
          <w:szCs w:val="28"/>
        </w:rPr>
      </w:pPr>
      <w:r w:rsidRPr="005A5AC3">
        <w:rPr>
          <w:sz w:val="28"/>
          <w:szCs w:val="28"/>
        </w:rPr>
        <w:t xml:space="preserve">при использовании системы управления рисками руководствоваться стратегией, базирующейся на оценке вероятности несоблюдения законодательства; </w:t>
      </w:r>
    </w:p>
    <w:p w14:paraId="755217A3" w14:textId="77777777" w:rsidR="00A34774" w:rsidRPr="005A5AC3" w:rsidRDefault="00A34774" w:rsidP="00A34774">
      <w:pPr>
        <w:numPr>
          <w:ilvl w:val="0"/>
          <w:numId w:val="4"/>
        </w:numPr>
        <w:ind w:right="13"/>
        <w:rPr>
          <w:sz w:val="28"/>
          <w:szCs w:val="28"/>
        </w:rPr>
      </w:pPr>
      <w:r w:rsidRPr="005A5AC3">
        <w:rPr>
          <w:sz w:val="28"/>
          <w:szCs w:val="28"/>
        </w:rPr>
        <w:t xml:space="preserve">включение в систему таможенного контроля методов аудита; </w:t>
      </w:r>
    </w:p>
    <w:p w14:paraId="6961B1F0" w14:textId="77777777" w:rsidR="00A34774" w:rsidRPr="005A5AC3" w:rsidRDefault="00A34774" w:rsidP="00A34774">
      <w:pPr>
        <w:numPr>
          <w:ilvl w:val="0"/>
          <w:numId w:val="4"/>
        </w:numPr>
        <w:ind w:right="13"/>
        <w:rPr>
          <w:sz w:val="28"/>
          <w:szCs w:val="28"/>
        </w:rPr>
      </w:pPr>
      <w:r w:rsidRPr="005A5AC3">
        <w:rPr>
          <w:sz w:val="28"/>
          <w:szCs w:val="28"/>
        </w:rPr>
        <w:t xml:space="preserve">сотрудничество с таможенными службами третьих стран, в том числе заключение соглашений о взаимной помощи в целях совершенствования методов таможенного контроля; </w:t>
      </w:r>
    </w:p>
    <w:p w14:paraId="63F4296A" w14:textId="77777777" w:rsidR="00A34774" w:rsidRPr="005A5AC3" w:rsidRDefault="00A34774" w:rsidP="00A34774">
      <w:pPr>
        <w:numPr>
          <w:ilvl w:val="0"/>
          <w:numId w:val="4"/>
        </w:numPr>
        <w:ind w:right="13"/>
        <w:rPr>
          <w:sz w:val="28"/>
          <w:szCs w:val="28"/>
        </w:rPr>
      </w:pPr>
      <w:r w:rsidRPr="005A5AC3">
        <w:rPr>
          <w:sz w:val="28"/>
          <w:szCs w:val="28"/>
        </w:rPr>
        <w:t xml:space="preserve">сотрудничество с участниками внешнеторговой деятельности, в том числе заключение меморандумов о взаимопонимании в целях совершенствования таможенного контроля; </w:t>
      </w:r>
    </w:p>
    <w:p w14:paraId="28E5B08F" w14:textId="77777777" w:rsidR="00A34774" w:rsidRPr="005A5AC3" w:rsidRDefault="00A34774" w:rsidP="00A34774">
      <w:pPr>
        <w:numPr>
          <w:ilvl w:val="0"/>
          <w:numId w:val="4"/>
        </w:numPr>
        <w:ind w:right="13"/>
        <w:rPr>
          <w:sz w:val="28"/>
          <w:szCs w:val="28"/>
        </w:rPr>
      </w:pPr>
      <w:r w:rsidRPr="005A5AC3">
        <w:rPr>
          <w:sz w:val="28"/>
          <w:szCs w:val="28"/>
        </w:rPr>
        <w:t xml:space="preserve">использование информационных технологий и электронных коммуникаций для совершенствования таможенного контроля; </w:t>
      </w:r>
    </w:p>
    <w:p w14:paraId="0EB32AC1" w14:textId="77777777" w:rsidR="00A34774" w:rsidRPr="005A5AC3" w:rsidRDefault="00A34774" w:rsidP="00A34774">
      <w:pPr>
        <w:numPr>
          <w:ilvl w:val="0"/>
          <w:numId w:val="4"/>
        </w:numPr>
        <w:ind w:right="13"/>
        <w:rPr>
          <w:sz w:val="28"/>
          <w:szCs w:val="28"/>
        </w:rPr>
      </w:pPr>
      <w:r w:rsidRPr="005A5AC3">
        <w:rPr>
          <w:sz w:val="28"/>
          <w:szCs w:val="28"/>
        </w:rPr>
        <w:t xml:space="preserve">оценка использования электронных коммуникаций при таможенных операциях, осуществляемых участниками внешнеторговой деятельности, для их сопоставления с требованиями таможенных органов. </w:t>
      </w:r>
    </w:p>
    <w:p w14:paraId="0A7BE890" w14:textId="77777777" w:rsidR="00A34774" w:rsidRPr="005A5AC3" w:rsidRDefault="00A34774" w:rsidP="00A34774">
      <w:pPr>
        <w:ind w:left="-11" w:right="13"/>
        <w:rPr>
          <w:sz w:val="28"/>
          <w:szCs w:val="28"/>
        </w:rPr>
      </w:pPr>
      <w:r w:rsidRPr="005A5AC3">
        <w:rPr>
          <w:sz w:val="28"/>
          <w:szCs w:val="28"/>
        </w:rPr>
        <w:t xml:space="preserve">Таможенное законодательство Таможенного союза сопряжено с рекомендациями, содержащимися в гл. 6 Киотской конвенции, направленными на упрощение и повышение эффективности таможенного контроля таможенными администрациями. </w:t>
      </w:r>
    </w:p>
    <w:p w14:paraId="4E958380" w14:textId="25504DBF" w:rsidR="00A34774" w:rsidRPr="005A5AC3" w:rsidRDefault="00A34774" w:rsidP="00A34774">
      <w:pPr>
        <w:ind w:left="-11" w:right="13"/>
        <w:rPr>
          <w:sz w:val="28"/>
          <w:szCs w:val="28"/>
        </w:rPr>
      </w:pPr>
      <w:r w:rsidRPr="005A5AC3">
        <w:rPr>
          <w:sz w:val="28"/>
          <w:szCs w:val="28"/>
        </w:rPr>
        <w:t xml:space="preserve">Вхождение Российской Федерации в Таможенный союз ЕврАзЭС привело к перестановке акцентов правового регулирования таможенного контроля. Основными регуляторами становятся источники международного и наднационального регулирования. Правовое регулирование таможенного контроля на национальном уровне становится производным от двух предыдущих уровней (международного и наднационального). </w:t>
      </w:r>
    </w:p>
    <w:p w14:paraId="58E29F43" w14:textId="77777777" w:rsidR="00A34774" w:rsidRPr="005A5AC3" w:rsidRDefault="00A34774" w:rsidP="00A34774">
      <w:pPr>
        <w:ind w:left="-11" w:right="13"/>
        <w:rPr>
          <w:sz w:val="28"/>
          <w:szCs w:val="28"/>
        </w:rPr>
      </w:pPr>
      <w:r w:rsidRPr="005A5AC3">
        <w:rPr>
          <w:sz w:val="28"/>
          <w:szCs w:val="28"/>
        </w:rPr>
        <w:t xml:space="preserve">Изучение принципов таможенного контроля важно не только для теории таможенного права, но и для таможенной практики, в которой таможенный контроль играет ключевую роль. </w:t>
      </w:r>
    </w:p>
    <w:p w14:paraId="0904BE69" w14:textId="77777777" w:rsidR="00A34774" w:rsidRPr="005A5AC3" w:rsidRDefault="00A34774" w:rsidP="00A34774">
      <w:pPr>
        <w:ind w:left="-11" w:right="13"/>
        <w:rPr>
          <w:sz w:val="28"/>
          <w:szCs w:val="28"/>
        </w:rPr>
      </w:pPr>
      <w:r w:rsidRPr="005A5AC3">
        <w:rPr>
          <w:sz w:val="28"/>
          <w:szCs w:val="28"/>
        </w:rPr>
        <w:t xml:space="preserve">Основные начала таможенного контроля могут быть, с известной долей условности, объединены в два блока принципов — правовые и организационные. </w:t>
      </w:r>
    </w:p>
    <w:p w14:paraId="1609794B" w14:textId="77777777" w:rsidR="00A34774" w:rsidRPr="005A5AC3" w:rsidRDefault="00A34774" w:rsidP="00A34774">
      <w:pPr>
        <w:ind w:left="-11" w:right="13"/>
        <w:rPr>
          <w:sz w:val="28"/>
          <w:szCs w:val="28"/>
        </w:rPr>
      </w:pPr>
      <w:r w:rsidRPr="005A5AC3">
        <w:rPr>
          <w:sz w:val="28"/>
          <w:szCs w:val="28"/>
        </w:rPr>
        <w:lastRenderedPageBreak/>
        <w:t xml:space="preserve">Начнем с рассмотрения правовых принципов осуществления таможенного контроля. </w:t>
      </w:r>
    </w:p>
    <w:p w14:paraId="047F001A" w14:textId="77777777" w:rsidR="00A34774" w:rsidRPr="005A5AC3" w:rsidRDefault="00A34774" w:rsidP="00A34774">
      <w:pPr>
        <w:ind w:left="-11" w:right="13"/>
        <w:rPr>
          <w:sz w:val="28"/>
          <w:szCs w:val="28"/>
        </w:rPr>
      </w:pPr>
      <w:r w:rsidRPr="005A5AC3">
        <w:rPr>
          <w:sz w:val="28"/>
          <w:szCs w:val="28"/>
        </w:rPr>
        <w:t xml:space="preserve">Осуществление таможенного контроля исключительно в установленных организационно-правовых формах. </w:t>
      </w:r>
    </w:p>
    <w:p w14:paraId="17338E5C" w14:textId="77777777" w:rsidR="00A34774" w:rsidRPr="005A5AC3" w:rsidRDefault="00A34774" w:rsidP="00A34774">
      <w:pPr>
        <w:ind w:left="-11" w:right="13"/>
        <w:rPr>
          <w:sz w:val="28"/>
          <w:szCs w:val="28"/>
        </w:rPr>
      </w:pPr>
      <w:r w:rsidRPr="005A5AC3">
        <w:rPr>
          <w:sz w:val="28"/>
          <w:szCs w:val="28"/>
        </w:rPr>
        <w:t xml:space="preserve">Таможенный контроль осуществляется в формах и по процедурам, установленным в Таможенном кодексе ТС и национальных законодательствах государств — членов ТС. </w:t>
      </w:r>
    </w:p>
    <w:p w14:paraId="2FE919A4" w14:textId="77777777" w:rsidR="00A34774" w:rsidRPr="005A5AC3" w:rsidRDefault="00A34774" w:rsidP="00A34774">
      <w:pPr>
        <w:ind w:left="-11" w:right="13"/>
        <w:rPr>
          <w:sz w:val="28"/>
          <w:szCs w:val="28"/>
        </w:rPr>
      </w:pPr>
      <w:r w:rsidRPr="005A5AC3">
        <w:rPr>
          <w:sz w:val="28"/>
          <w:szCs w:val="28"/>
        </w:rPr>
        <w:t xml:space="preserve">Перечень форм таможенного контроля содержится в ст. 110 ТК ТС и является закрытым, соответственно в национальном законодательстве могут быть закреплены только эти формы. На национальном уровне могут регулироваться процедурные особенности использования тех или иных форм таможенного контроля, которые принимаются во исполнение и развитие норм таможенного законодательства ТС.  </w:t>
      </w:r>
    </w:p>
    <w:p w14:paraId="1C898797" w14:textId="77777777" w:rsidR="00A34774" w:rsidRPr="005A5AC3" w:rsidRDefault="00A34774" w:rsidP="00A34774">
      <w:pPr>
        <w:ind w:left="-11" w:right="13"/>
        <w:rPr>
          <w:sz w:val="28"/>
          <w:szCs w:val="28"/>
        </w:rPr>
      </w:pPr>
      <w:r w:rsidRPr="005A5AC3">
        <w:rPr>
          <w:sz w:val="28"/>
          <w:szCs w:val="28"/>
        </w:rPr>
        <w:t xml:space="preserve">Самостоятельное регулирование отдельных вопросов таможенного контроля на национальном уровне допускается только в случаях </w:t>
      </w:r>
      <w:proofErr w:type="spellStart"/>
      <w:r w:rsidRPr="005A5AC3">
        <w:rPr>
          <w:sz w:val="28"/>
          <w:szCs w:val="28"/>
        </w:rPr>
        <w:t>пробельности</w:t>
      </w:r>
      <w:proofErr w:type="spellEnd"/>
      <w:r w:rsidRPr="005A5AC3">
        <w:rPr>
          <w:sz w:val="28"/>
          <w:szCs w:val="28"/>
        </w:rPr>
        <w:t xml:space="preserve"> наднационального регулирования. </w:t>
      </w:r>
    </w:p>
    <w:p w14:paraId="63236B9E" w14:textId="77777777" w:rsidR="00A34774" w:rsidRPr="005A5AC3" w:rsidRDefault="00A34774" w:rsidP="00A34774">
      <w:pPr>
        <w:ind w:left="-11" w:right="13"/>
        <w:rPr>
          <w:sz w:val="28"/>
          <w:szCs w:val="28"/>
        </w:rPr>
      </w:pPr>
      <w:proofErr w:type="spellStart"/>
      <w:r w:rsidRPr="005A5AC3">
        <w:rPr>
          <w:sz w:val="28"/>
          <w:szCs w:val="28"/>
        </w:rPr>
        <w:t>Непричинение</w:t>
      </w:r>
      <w:proofErr w:type="spellEnd"/>
      <w:r w:rsidRPr="005A5AC3">
        <w:rPr>
          <w:sz w:val="28"/>
          <w:szCs w:val="28"/>
        </w:rPr>
        <w:t xml:space="preserve"> вреда здоровью граждан и их имуществу при осуществлении таможенного контроля. </w:t>
      </w:r>
    </w:p>
    <w:p w14:paraId="60E47C57" w14:textId="77777777" w:rsidR="00A34774" w:rsidRPr="005A5AC3" w:rsidRDefault="00A34774" w:rsidP="00A34774">
      <w:pPr>
        <w:ind w:left="-11" w:right="13"/>
        <w:rPr>
          <w:sz w:val="28"/>
          <w:szCs w:val="28"/>
        </w:rPr>
      </w:pPr>
      <w:r w:rsidRPr="005A5AC3">
        <w:rPr>
          <w:sz w:val="28"/>
          <w:szCs w:val="28"/>
        </w:rPr>
        <w:t xml:space="preserve">Таможенное законодательство ТС устанавливает запрет на причинение неправомерного вреда лицам (декларанту, перевозчику, их представителям, владельцам складов временного хранения, таможенных складов, магазинов беспошлинной торговли и иным заинтересованным лицам), чьи интересы затрагиваются действиями (бездействием) и решениями таможенных органов, товарам и транспортным средствам при проведении таможенного контроля (ст. 104 ТК ТС). </w:t>
      </w:r>
    </w:p>
    <w:p w14:paraId="3882FDAF" w14:textId="77777777" w:rsidR="00A34774" w:rsidRPr="005A5AC3" w:rsidRDefault="00A34774" w:rsidP="00A34774">
      <w:pPr>
        <w:ind w:left="-11" w:right="13"/>
        <w:rPr>
          <w:sz w:val="28"/>
          <w:szCs w:val="28"/>
        </w:rPr>
      </w:pPr>
      <w:r w:rsidRPr="005A5AC3">
        <w:rPr>
          <w:sz w:val="28"/>
          <w:szCs w:val="28"/>
        </w:rPr>
        <w:t xml:space="preserve">Убытки, причиненные неправомерными решениями, действиями (бездействием) таможенных органов либо их должностных лиц при проведении таможенного контроля, подлежат возмещению в полном объеме в соответствии с законодательством государств — членов ТС. </w:t>
      </w:r>
    </w:p>
    <w:p w14:paraId="144AE184" w14:textId="77777777" w:rsidR="00A34774" w:rsidRPr="005A5AC3" w:rsidRDefault="00A34774" w:rsidP="00A34774">
      <w:pPr>
        <w:ind w:left="-11" w:right="13"/>
        <w:rPr>
          <w:sz w:val="28"/>
          <w:szCs w:val="28"/>
        </w:rPr>
      </w:pPr>
      <w:r w:rsidRPr="005A5AC3">
        <w:rPr>
          <w:sz w:val="28"/>
          <w:szCs w:val="28"/>
        </w:rPr>
        <w:t xml:space="preserve">Убытки, причиненные лицам правомерными решениями, действиями таможенных органов и их должностных лиц, по общему правилу, возмещению не подлежат, за исключением случаев, когда возмещение убытков предусмотрено законодательством государств — членов ТС (п. 3 ст. 104 ТК ТС). </w:t>
      </w:r>
    </w:p>
    <w:p w14:paraId="17BA4E9C" w14:textId="77777777" w:rsidR="00A34774" w:rsidRPr="005A5AC3" w:rsidRDefault="00A34774" w:rsidP="00A34774">
      <w:pPr>
        <w:ind w:left="-11" w:right="13"/>
        <w:rPr>
          <w:sz w:val="28"/>
          <w:szCs w:val="28"/>
        </w:rPr>
      </w:pPr>
      <w:r w:rsidRPr="005A5AC3">
        <w:rPr>
          <w:sz w:val="28"/>
          <w:szCs w:val="28"/>
        </w:rPr>
        <w:t xml:space="preserve">Данный принцип нашел свое развитие и в ст. 107 ТК ТС «Использование технических средств и судов при проведении таможенного контроля», где сказано, что «...технические средства должны быть безопасны для жизни и здоровья человека, животных и растений и не должны причинять вред лицам, товарам и транспортным средствам». </w:t>
      </w:r>
    </w:p>
    <w:p w14:paraId="61667F5A" w14:textId="77777777" w:rsidR="00A34774" w:rsidRPr="005A5AC3" w:rsidRDefault="00A34774" w:rsidP="00A34774">
      <w:pPr>
        <w:ind w:left="-11" w:right="13"/>
        <w:rPr>
          <w:sz w:val="28"/>
          <w:szCs w:val="28"/>
        </w:rPr>
      </w:pPr>
      <w:r w:rsidRPr="005A5AC3">
        <w:rPr>
          <w:sz w:val="28"/>
          <w:szCs w:val="28"/>
        </w:rPr>
        <w:t xml:space="preserve">Дискреционный характер осуществления мероприятий по таможенному контролю. </w:t>
      </w:r>
    </w:p>
    <w:p w14:paraId="343080E1" w14:textId="77777777" w:rsidR="00A34774" w:rsidRPr="005A5AC3" w:rsidRDefault="00A34774" w:rsidP="00A34774">
      <w:pPr>
        <w:ind w:left="-11" w:right="13"/>
        <w:rPr>
          <w:sz w:val="28"/>
          <w:szCs w:val="28"/>
        </w:rPr>
      </w:pPr>
      <w:r w:rsidRPr="005A5AC3">
        <w:rPr>
          <w:sz w:val="28"/>
          <w:szCs w:val="28"/>
        </w:rPr>
        <w:lastRenderedPageBreak/>
        <w:t xml:space="preserve">Суть данного принципа заключается в том, что в рамках установленных законом контрольных полномочий таможенный контроль осуществляется без предварительных разрешений и согласований. </w:t>
      </w:r>
    </w:p>
    <w:p w14:paraId="43CD01C4" w14:textId="77777777" w:rsidR="00A34774" w:rsidRPr="005A5AC3" w:rsidRDefault="00A34774" w:rsidP="00A34774">
      <w:pPr>
        <w:ind w:left="-11" w:right="13"/>
        <w:rPr>
          <w:sz w:val="28"/>
          <w:szCs w:val="28"/>
        </w:rPr>
      </w:pPr>
      <w:r w:rsidRPr="005A5AC3">
        <w:rPr>
          <w:sz w:val="28"/>
          <w:szCs w:val="28"/>
        </w:rPr>
        <w:t xml:space="preserve">Обратим внимание, что в этом принципе кроется существенное отличие таможенного контроля от налогового контроля, где для проведения ряда контрольных мероприятий необходимо получение разрешения начальника налогового органа или его заместителя. </w:t>
      </w:r>
    </w:p>
    <w:p w14:paraId="2AC9A7BA" w14:textId="77777777" w:rsidR="00A34774" w:rsidRPr="005A5AC3" w:rsidRDefault="00A34774" w:rsidP="00A34774">
      <w:pPr>
        <w:ind w:left="-11" w:right="13"/>
        <w:rPr>
          <w:sz w:val="28"/>
          <w:szCs w:val="28"/>
        </w:rPr>
      </w:pPr>
      <w:r w:rsidRPr="005A5AC3">
        <w:rPr>
          <w:sz w:val="28"/>
          <w:szCs w:val="28"/>
        </w:rPr>
        <w:t xml:space="preserve">Легально принцип дискреционного осуществления мероприятий по таможенному контролю закреплен в п. 6 ст. 94 ТК ТС: «При проведении таможенного контроля каких-либо разрешений, предписаний либо постановлений на его проведение таможенным органам не требуется, за исключением случаев, предусмотренных настоящим Кодексом». </w:t>
      </w:r>
    </w:p>
    <w:p w14:paraId="15345726" w14:textId="77777777" w:rsidR="00A34774" w:rsidRPr="005A5AC3" w:rsidRDefault="00A34774" w:rsidP="00A34774">
      <w:pPr>
        <w:ind w:left="-11" w:right="13"/>
        <w:rPr>
          <w:sz w:val="28"/>
          <w:szCs w:val="28"/>
        </w:rPr>
      </w:pPr>
      <w:r w:rsidRPr="005A5AC3">
        <w:rPr>
          <w:sz w:val="28"/>
          <w:szCs w:val="28"/>
        </w:rPr>
        <w:t xml:space="preserve">Одним из примеров исключения из принципа дискреционного осуществления таможенного контроля является процедура личного досмотра, при осуществлении которого требуются некоторые разрешения и согласования.  </w:t>
      </w:r>
    </w:p>
    <w:p w14:paraId="140018B6" w14:textId="77777777" w:rsidR="00A34774" w:rsidRPr="005A5AC3" w:rsidRDefault="00A34774" w:rsidP="00A34774">
      <w:pPr>
        <w:ind w:left="-11" w:right="13"/>
        <w:rPr>
          <w:sz w:val="28"/>
          <w:szCs w:val="28"/>
        </w:rPr>
      </w:pPr>
      <w:r w:rsidRPr="005A5AC3">
        <w:rPr>
          <w:sz w:val="28"/>
          <w:szCs w:val="28"/>
        </w:rPr>
        <w:t xml:space="preserve">Разрешения в ряде случаев требуются также при осуществлении таможенного осмотра помещений и территорий. </w:t>
      </w:r>
    </w:p>
    <w:p w14:paraId="62C0B1AB" w14:textId="77777777" w:rsidR="00A34774" w:rsidRPr="005A5AC3" w:rsidRDefault="00A34774" w:rsidP="00A34774">
      <w:pPr>
        <w:ind w:left="-11" w:right="13"/>
        <w:rPr>
          <w:sz w:val="28"/>
          <w:szCs w:val="28"/>
        </w:rPr>
      </w:pPr>
      <w:r w:rsidRPr="005A5AC3">
        <w:rPr>
          <w:sz w:val="28"/>
          <w:szCs w:val="28"/>
        </w:rPr>
        <w:t xml:space="preserve">Личный таможенный досмотр является исключительной формой таможенного контроля, который проводится по письменному решению руководителя (начальника) таможенного органа, уполномоченного им заместителя руководителя (начальника) таможенного органа либо лиц, их замещающих, при наличии достаточных оснований полагать, что физическое лицо, следующее через таможенную границу и находящееся в зоне таможенного контроля или транзитной зоне международного аэропорта, скрывает при себе и добровольно не выдает товары, перемещаемые с нарушением. </w:t>
      </w:r>
    </w:p>
    <w:p w14:paraId="156CC5C4" w14:textId="77777777" w:rsidR="00A34774" w:rsidRPr="005A5AC3" w:rsidRDefault="00A34774" w:rsidP="00A34774">
      <w:pPr>
        <w:ind w:left="-11" w:right="13"/>
        <w:rPr>
          <w:sz w:val="28"/>
          <w:szCs w:val="28"/>
        </w:rPr>
      </w:pPr>
      <w:r w:rsidRPr="005A5AC3">
        <w:rPr>
          <w:sz w:val="28"/>
          <w:szCs w:val="28"/>
        </w:rPr>
        <w:t xml:space="preserve">Ограничения правомочий собственника при осуществлении таможенного контроля. </w:t>
      </w:r>
    </w:p>
    <w:p w14:paraId="08EB9F1D" w14:textId="77777777" w:rsidR="00A34774" w:rsidRPr="005A5AC3" w:rsidRDefault="00A34774" w:rsidP="00A34774">
      <w:pPr>
        <w:ind w:left="-11" w:right="13"/>
        <w:rPr>
          <w:sz w:val="28"/>
          <w:szCs w:val="28"/>
        </w:rPr>
      </w:pPr>
      <w:r w:rsidRPr="005A5AC3">
        <w:rPr>
          <w:sz w:val="28"/>
          <w:szCs w:val="28"/>
        </w:rPr>
        <w:t xml:space="preserve">Реализация этого правового принципа происходит следующим образом: на контролируемые объекты, обозначенные специальными контрольно-идентификационными средствами (печатями, пломбами и т.д.), накладываются установленные ограничения по реализации правомочий собственника, связанных с владением, пользованием и распоряжением товаров, находящихся под таможенным контролем. </w:t>
      </w:r>
    </w:p>
    <w:p w14:paraId="5243C3C5" w14:textId="77777777" w:rsidR="00A34774" w:rsidRPr="005A5AC3" w:rsidRDefault="00A34774" w:rsidP="00A34774">
      <w:pPr>
        <w:ind w:left="-11" w:right="13"/>
        <w:rPr>
          <w:sz w:val="28"/>
          <w:szCs w:val="28"/>
        </w:rPr>
      </w:pPr>
      <w:r w:rsidRPr="005A5AC3">
        <w:rPr>
          <w:sz w:val="28"/>
          <w:szCs w:val="28"/>
        </w:rPr>
        <w:t xml:space="preserve">Ограничения снимаются только после завершения таможенного контроля с выпуском товара в свободное обращение или вывозом его за пределы таможенной территории. </w:t>
      </w:r>
    </w:p>
    <w:p w14:paraId="0CBA4B2A" w14:textId="77777777" w:rsidR="00A34774" w:rsidRPr="005A5AC3" w:rsidRDefault="00A34774" w:rsidP="00A34774">
      <w:pPr>
        <w:ind w:left="-11" w:right="13"/>
        <w:rPr>
          <w:sz w:val="28"/>
          <w:szCs w:val="28"/>
        </w:rPr>
      </w:pPr>
      <w:r w:rsidRPr="005A5AC3">
        <w:rPr>
          <w:sz w:val="28"/>
          <w:szCs w:val="28"/>
        </w:rPr>
        <w:t xml:space="preserve">Возложение бремени содействия контролю на контролируемые лица. </w:t>
      </w:r>
    </w:p>
    <w:p w14:paraId="61E241A1" w14:textId="77777777" w:rsidR="00A34774" w:rsidRPr="005A5AC3" w:rsidRDefault="00A34774" w:rsidP="00A34774">
      <w:pPr>
        <w:ind w:left="569" w:right="13" w:firstLine="0"/>
        <w:rPr>
          <w:sz w:val="28"/>
          <w:szCs w:val="28"/>
        </w:rPr>
      </w:pPr>
      <w:r w:rsidRPr="005A5AC3">
        <w:rPr>
          <w:sz w:val="28"/>
          <w:szCs w:val="28"/>
        </w:rPr>
        <w:t xml:space="preserve">Для уяснения этого принципа обратимся к двум статьям ТК ТС. </w:t>
      </w:r>
    </w:p>
    <w:p w14:paraId="3FFCA03E" w14:textId="77777777" w:rsidR="00A34774" w:rsidRPr="005A5AC3" w:rsidRDefault="00A34774" w:rsidP="00A34774">
      <w:pPr>
        <w:ind w:left="-11" w:right="13"/>
        <w:rPr>
          <w:sz w:val="28"/>
          <w:szCs w:val="28"/>
        </w:rPr>
      </w:pPr>
      <w:r w:rsidRPr="005A5AC3">
        <w:rPr>
          <w:sz w:val="28"/>
          <w:szCs w:val="28"/>
        </w:rPr>
        <w:t xml:space="preserve">В ст. 108 содержится норма, в соответствии с которой по требованию таможенного органа декларант, владелец склада, таможенный представитель и иное лицо, обладающее полномочиями в отношении товаров, обязаны </w:t>
      </w:r>
      <w:r w:rsidRPr="005A5AC3">
        <w:rPr>
          <w:sz w:val="28"/>
          <w:szCs w:val="28"/>
        </w:rPr>
        <w:lastRenderedPageBreak/>
        <w:t xml:space="preserve">произвести транспортировку, взвешивание или иное определение количества товаров, погрузку, разгрузку, перегрузку, исправление поврежденной упаковки, вскрытие упаковки, упаковку либо переупаковку товаров, подлежащих таможенному контролю, а также вскрытие помещений, емкостей и других мест, где находятся или могут находиться такие товары. </w:t>
      </w:r>
    </w:p>
    <w:p w14:paraId="599C53CC" w14:textId="77777777" w:rsidR="00A34774" w:rsidRPr="005A5AC3" w:rsidRDefault="00A34774" w:rsidP="00A34774">
      <w:pPr>
        <w:ind w:left="-11" w:right="13"/>
        <w:rPr>
          <w:sz w:val="28"/>
          <w:szCs w:val="28"/>
        </w:rPr>
      </w:pPr>
      <w:r w:rsidRPr="005A5AC3">
        <w:rPr>
          <w:sz w:val="28"/>
          <w:szCs w:val="28"/>
        </w:rPr>
        <w:t xml:space="preserve">Перевозчик должен способствовать проведению грузовых и иных операций в отношении товаров, которые он перевозит, и транспортных средств, на которых перевозятся такие товары. Реализация этой нормы позволяет гарантировать, что грузовые и иные операции в отношении товаров и транспортных средств не создадут для таможенного органа </w:t>
      </w:r>
      <w:proofErr w:type="spellStart"/>
      <w:r w:rsidRPr="005A5AC3">
        <w:rPr>
          <w:sz w:val="28"/>
          <w:szCs w:val="28"/>
        </w:rPr>
        <w:t>какихлибо</w:t>
      </w:r>
      <w:proofErr w:type="spellEnd"/>
      <w:r w:rsidRPr="005A5AC3">
        <w:rPr>
          <w:sz w:val="28"/>
          <w:szCs w:val="28"/>
        </w:rPr>
        <w:t xml:space="preserve"> расходов. Норма, содержащаяся в ст. 116 ТК ТС, также подтверждает данный принцип: «По требованию должностных лиц таможенного органа декларант или иные лица, обладающие полномочиями в отношении товаров, и их представители обязаны присутствовать при таможенном досмотре и оказывать должностным лицам таможенного органа необходимое содействие. При отсутствии представителя, специально уполномоченного перевозчиком, таковым является физическое лицо, управляющее транспортным средством». </w:t>
      </w:r>
    </w:p>
    <w:p w14:paraId="5D479AD0" w14:textId="14C36724" w:rsidR="00A34774" w:rsidRPr="005A5AC3" w:rsidRDefault="00A34774" w:rsidP="00A34774">
      <w:pPr>
        <w:spacing w:after="41"/>
        <w:ind w:left="-11" w:right="13"/>
        <w:rPr>
          <w:sz w:val="28"/>
          <w:szCs w:val="28"/>
        </w:rPr>
      </w:pPr>
      <w:r w:rsidRPr="005A5AC3">
        <w:rPr>
          <w:sz w:val="28"/>
          <w:szCs w:val="28"/>
        </w:rPr>
        <w:t xml:space="preserve">Второй блок принципов таможенного контроля — организационные принципы — тесным образом связан с правовыми принципами таможенного контроля, поскольку, как правило, организационные принципы урегулированы правом. Принципы, содержащиеся во втором блоке, раскрывают административные технологии таможенного контроля, организационные аспекты осуществления таможенного контроля, которые позволяют находить баланс между минимизацией административной нагрузки и административных барьеров, с одной стороны, и эффективностью таможенно-контрольных мероприятий, с другой стороны. </w:t>
      </w:r>
    </w:p>
    <w:p w14:paraId="1F0B185F" w14:textId="77777777" w:rsidR="00A34774" w:rsidRPr="005A5AC3" w:rsidRDefault="00A34774" w:rsidP="00A34774">
      <w:pPr>
        <w:spacing w:after="13"/>
        <w:ind w:left="10" w:right="160" w:hanging="10"/>
        <w:jc w:val="right"/>
        <w:rPr>
          <w:sz w:val="28"/>
          <w:szCs w:val="28"/>
        </w:rPr>
      </w:pPr>
      <w:r w:rsidRPr="005A5AC3">
        <w:rPr>
          <w:sz w:val="28"/>
          <w:szCs w:val="28"/>
        </w:rPr>
        <w:t xml:space="preserve">Принцип выборочности при проведении таможенного контроля. </w:t>
      </w:r>
    </w:p>
    <w:p w14:paraId="07B2C331" w14:textId="77777777" w:rsidR="00A34774" w:rsidRPr="005A5AC3" w:rsidRDefault="00A34774" w:rsidP="00A34774">
      <w:pPr>
        <w:ind w:left="-11" w:right="13"/>
        <w:rPr>
          <w:sz w:val="28"/>
          <w:szCs w:val="28"/>
        </w:rPr>
      </w:pPr>
      <w:r w:rsidRPr="005A5AC3">
        <w:rPr>
          <w:sz w:val="28"/>
          <w:szCs w:val="28"/>
        </w:rPr>
        <w:t xml:space="preserve">Этот принцип является базовым принципом, соответствующим общепринятым подходам к организации таможенного контроля, сформулированным в Киотской конвенции об упрощении и гармонизации таможенных процедур. Он означает, что при проведении таможенного контроля таможенные органы ограничиваются только теми формами таможенного контроля, которые достаточны для обеспечения соблюдения таможенного законодательства ТС и законодательства государств — членов ТС, контроль за исполнением которого возложен на таможенные органы. </w:t>
      </w:r>
    </w:p>
    <w:p w14:paraId="6FF6D7A2" w14:textId="77777777" w:rsidR="00A34774" w:rsidRPr="005A5AC3" w:rsidRDefault="00A34774" w:rsidP="00A34774">
      <w:pPr>
        <w:ind w:left="-11" w:right="13"/>
        <w:rPr>
          <w:sz w:val="28"/>
          <w:szCs w:val="28"/>
        </w:rPr>
      </w:pPr>
      <w:r w:rsidRPr="005A5AC3">
        <w:rPr>
          <w:sz w:val="28"/>
          <w:szCs w:val="28"/>
        </w:rPr>
        <w:t xml:space="preserve">Неприменение других форм таможенного контроля либо освобождение от них не должно означать, что лица освобождаются от обязанности соблюдать предписания упомянутого законодательства и международных договоров. Механизм реализации принципа выборочности связан с системой управления рисками (СУР), используемой при выборе объектов и форм таможенного контроля. </w:t>
      </w:r>
    </w:p>
    <w:p w14:paraId="6BBB61D4" w14:textId="77777777" w:rsidR="00A34774" w:rsidRPr="005A5AC3" w:rsidRDefault="00A34774" w:rsidP="00A34774">
      <w:pPr>
        <w:ind w:left="-11" w:right="13"/>
        <w:rPr>
          <w:sz w:val="28"/>
          <w:szCs w:val="28"/>
        </w:rPr>
      </w:pPr>
      <w:r w:rsidRPr="005A5AC3">
        <w:rPr>
          <w:sz w:val="28"/>
          <w:szCs w:val="28"/>
        </w:rPr>
        <w:t xml:space="preserve">В соответствии со стандартами Киотской конвенции управление рисками в таможенной службе позволяет оптимально использовать ресурсы </w:t>
      </w:r>
      <w:r w:rsidRPr="005A5AC3">
        <w:rPr>
          <w:sz w:val="28"/>
          <w:szCs w:val="28"/>
        </w:rPr>
        <w:lastRenderedPageBreak/>
        <w:t xml:space="preserve">таможенных органов, не уменьшая при этом эффективность таможенного контроля, и освобождает большинство участников внешнеторговой деятельности от излишнего бюрократического контроля. </w:t>
      </w:r>
    </w:p>
    <w:p w14:paraId="0EA4E526" w14:textId="27587FE2" w:rsidR="00A34774" w:rsidRPr="005A5AC3" w:rsidRDefault="00A34774" w:rsidP="00A34774">
      <w:pPr>
        <w:ind w:left="-11" w:right="13"/>
        <w:rPr>
          <w:sz w:val="28"/>
          <w:szCs w:val="28"/>
        </w:rPr>
      </w:pPr>
      <w:r w:rsidRPr="005A5AC3">
        <w:rPr>
          <w:sz w:val="28"/>
          <w:szCs w:val="28"/>
        </w:rPr>
        <w:t xml:space="preserve">Базовыми международными нормами, определяющими принципы и основные направления деятельности таможенных органов в области управления рисками, являются стандартные правила гл. 6 «Таможенный контроль» и других глав Киотской конвенции об упрощении и гармонизации таможенных процедур. Система управления рисками призвана обеспечить такую организацию таможенного контроля, которая, с одной стороны, позволяла бы в максимальной степени защитить публичные интересы от рисков несоблюдения таможенного законодательства, с другой, — увеличить скорость совершения таможенных операций в отношении перемещаемых юридическими и физическими лицами товаров и транспортных средств. </w:t>
      </w:r>
    </w:p>
    <w:p w14:paraId="66F7A244" w14:textId="77777777" w:rsidR="00A34774" w:rsidRPr="005A5AC3" w:rsidRDefault="00A34774" w:rsidP="00A34774">
      <w:pPr>
        <w:ind w:left="-11" w:right="13"/>
        <w:rPr>
          <w:sz w:val="28"/>
          <w:szCs w:val="28"/>
        </w:rPr>
      </w:pPr>
      <w:r w:rsidRPr="005A5AC3">
        <w:rPr>
          <w:sz w:val="28"/>
          <w:szCs w:val="28"/>
        </w:rPr>
        <w:t xml:space="preserve">Определение стратегии и тактики применения системы управления рисками относится к ведению законодательства государств — членов ТС. Так, в ч. 2 ст. 162 Федерального закона «О таможенном регулировании в Российской Федерации» установлено, что стратегию и тактику применения системы управления рисками, порядок сбора и обработки информации, проведения анализа и оценки рисков, разработки и реализации мер по управлению рисками определяет федеральный орган исполнительной власти, уполномоченный в области таможенного дела.  </w:t>
      </w:r>
    </w:p>
    <w:p w14:paraId="45190523" w14:textId="77777777" w:rsidR="00A34774" w:rsidRPr="005A5AC3" w:rsidRDefault="00A34774" w:rsidP="00A34774">
      <w:pPr>
        <w:ind w:left="-11" w:right="13"/>
        <w:rPr>
          <w:sz w:val="28"/>
          <w:szCs w:val="28"/>
        </w:rPr>
      </w:pPr>
      <w:r w:rsidRPr="005A5AC3">
        <w:rPr>
          <w:sz w:val="28"/>
          <w:szCs w:val="28"/>
        </w:rPr>
        <w:t xml:space="preserve">Правовая природа системы управления рисками основывается на выявлении, а также систематизации и формализации признаков, обычно указывающих на вероятность совершения правонарушения. </w:t>
      </w:r>
    </w:p>
    <w:p w14:paraId="6BE6E1E9" w14:textId="77777777" w:rsidR="00A34774" w:rsidRPr="005A5AC3" w:rsidRDefault="00A34774" w:rsidP="00A34774">
      <w:pPr>
        <w:ind w:left="-11" w:right="13"/>
        <w:rPr>
          <w:sz w:val="28"/>
          <w:szCs w:val="28"/>
        </w:rPr>
      </w:pPr>
      <w:r w:rsidRPr="005A5AC3">
        <w:rPr>
          <w:sz w:val="28"/>
          <w:szCs w:val="28"/>
        </w:rPr>
        <w:t xml:space="preserve">Система управления рисками невозможна без отлаженной системы «обратной связи». Наряду с подготовкой и реализацией профилей рисков на постоянной основе осуществляются контроль применения соответствующих форм таможенного контроля, анализ их эффективности, а по результатам — их корректировка. </w:t>
      </w:r>
    </w:p>
    <w:p w14:paraId="13758B74" w14:textId="77777777" w:rsidR="00A34774" w:rsidRPr="005A5AC3" w:rsidRDefault="00A34774" w:rsidP="00A34774">
      <w:pPr>
        <w:ind w:left="-11" w:right="13"/>
        <w:rPr>
          <w:sz w:val="28"/>
          <w:szCs w:val="28"/>
        </w:rPr>
      </w:pPr>
      <w:r w:rsidRPr="005A5AC3">
        <w:rPr>
          <w:sz w:val="28"/>
          <w:szCs w:val="28"/>
        </w:rPr>
        <w:t xml:space="preserve">Таможенные органы в своей повседневной деятельности анализируют риски нарушения таможенного законодательства, определяя товары, транспортные средства, документы и лиц, подлежащих проверкам в ходе таможенного контроля. Они же устанавливают необходимые объемы проверочных мероприятий в каждом конкретном случае. </w:t>
      </w:r>
    </w:p>
    <w:p w14:paraId="1F739285" w14:textId="77777777" w:rsidR="00A34774" w:rsidRPr="005A5AC3" w:rsidRDefault="00A34774" w:rsidP="00A34774">
      <w:pPr>
        <w:ind w:left="-11" w:right="13"/>
        <w:rPr>
          <w:sz w:val="28"/>
          <w:szCs w:val="28"/>
        </w:rPr>
      </w:pPr>
      <w:r w:rsidRPr="005A5AC3">
        <w:rPr>
          <w:sz w:val="28"/>
          <w:szCs w:val="28"/>
        </w:rPr>
        <w:t xml:space="preserve">Управление риском представляет собой многоступенчатый процесс, который имеет своей целью уменьшение или компенсацию ущерба для объекта при наступлении неблагоприятных событий. Быстрое увеличение объема международного товарооборота, усложнение его структуры, ограниченность кадровых ресурсов таможенных органов и требование всех участников внешней торговли свести к минимуму время, которое товар находится в пути, обусловили необходимость использования теории рисков в таможенной практике с целью осуществления выборочного таможенного контроля. </w:t>
      </w:r>
    </w:p>
    <w:p w14:paraId="2FC8C6B1" w14:textId="77777777" w:rsidR="00A34774" w:rsidRPr="005A5AC3" w:rsidRDefault="00A34774" w:rsidP="00A34774">
      <w:pPr>
        <w:ind w:left="-11" w:right="13"/>
        <w:rPr>
          <w:sz w:val="28"/>
          <w:szCs w:val="28"/>
        </w:rPr>
      </w:pPr>
      <w:r w:rsidRPr="005A5AC3">
        <w:rPr>
          <w:sz w:val="28"/>
          <w:szCs w:val="28"/>
        </w:rPr>
        <w:lastRenderedPageBreak/>
        <w:t xml:space="preserve">Система управления рисками должна содействовать приведению процедур таможенного контроля в соответствие критериям качества таможенного администрирования, предусмотренным стандартами Всемирной торговой организации (ВТО). </w:t>
      </w:r>
    </w:p>
    <w:p w14:paraId="447B4DFD" w14:textId="77777777" w:rsidR="00A34774" w:rsidRPr="005A5AC3" w:rsidRDefault="00A34774" w:rsidP="00A34774">
      <w:pPr>
        <w:ind w:left="-11" w:right="13"/>
        <w:rPr>
          <w:sz w:val="28"/>
          <w:szCs w:val="28"/>
        </w:rPr>
      </w:pPr>
      <w:r w:rsidRPr="005A5AC3">
        <w:rPr>
          <w:sz w:val="28"/>
          <w:szCs w:val="28"/>
        </w:rPr>
        <w:t xml:space="preserve">Система управления рисками необходима для создания современной системы таможенного администрирования, обеспечивающей осуществление эффективного таможенного контроля, исходя из принципа выборочности, основанного на оптимальном распределении ресурсов таможенной службы на наиболее важных и приоритетных направлениях работы таможенных органов для предотвращения нарушений таможенного законодательства. </w:t>
      </w:r>
    </w:p>
    <w:p w14:paraId="496BCD02" w14:textId="77777777" w:rsidR="00A34774" w:rsidRPr="005A5AC3" w:rsidRDefault="00A34774" w:rsidP="00A34774">
      <w:pPr>
        <w:ind w:left="-11" w:right="13"/>
        <w:rPr>
          <w:sz w:val="28"/>
          <w:szCs w:val="28"/>
        </w:rPr>
      </w:pPr>
      <w:r w:rsidRPr="005A5AC3">
        <w:rPr>
          <w:sz w:val="28"/>
          <w:szCs w:val="28"/>
        </w:rPr>
        <w:t xml:space="preserve">Сотрудничество и взаимодействие как с российскими, так и с иностранными контролирующими органами. </w:t>
      </w:r>
    </w:p>
    <w:p w14:paraId="12B541E7" w14:textId="092ED699" w:rsidR="00A34774" w:rsidRPr="005A5AC3" w:rsidRDefault="00A34774" w:rsidP="00A34774">
      <w:pPr>
        <w:ind w:left="-11" w:right="13"/>
        <w:rPr>
          <w:sz w:val="28"/>
          <w:szCs w:val="28"/>
        </w:rPr>
      </w:pPr>
      <w:r w:rsidRPr="005A5AC3">
        <w:rPr>
          <w:sz w:val="28"/>
          <w:szCs w:val="28"/>
        </w:rPr>
        <w:t xml:space="preserve">В целях совершенствования таможенного контроля таможенные органы сотрудничают с таможенными органами иностранных государств в соответствии с международными договорами. Правовую основу участия таможенных органов в разработке международных договоров в первую очередь составляют положения Федерального закона «О международных договорах Российской Федерации» от 16 июня 1995 г. </w:t>
      </w:r>
    </w:p>
    <w:p w14:paraId="4EADE75A" w14:textId="77777777" w:rsidR="00A34774" w:rsidRPr="005A5AC3" w:rsidRDefault="00A34774" w:rsidP="00A34774">
      <w:pPr>
        <w:ind w:left="-11" w:right="13"/>
        <w:rPr>
          <w:sz w:val="28"/>
          <w:szCs w:val="28"/>
        </w:rPr>
      </w:pPr>
      <w:r w:rsidRPr="005A5AC3">
        <w:rPr>
          <w:sz w:val="28"/>
          <w:szCs w:val="28"/>
        </w:rPr>
        <w:t xml:space="preserve">Федеральная таможенная служба РФ наделена правомочием представления рекомендаций о заключении международных договоров Российской Федерации в зависимости от характера затрагиваемых вопросов на рассмотрение Президента РФ или Правительства РФ. Президент РФ, Правительство РФ или по их поручению федеральный министр, руководитель иного федерального органа исполнительной власти обязаны в месячный срок дать письменный ответ на рекомендацию (ст. 8 ФЗ от 16 июня 1995 г.). Порядок представления предложений о заключении международных договоров Российской Федерацией урегулирован в ст. 9 ФЗ от 16 июня 1995 г. </w:t>
      </w:r>
    </w:p>
    <w:p w14:paraId="00913686" w14:textId="77777777" w:rsidR="00A34774" w:rsidRPr="005A5AC3" w:rsidRDefault="00A34774" w:rsidP="00A34774">
      <w:pPr>
        <w:ind w:left="-11" w:right="13"/>
        <w:rPr>
          <w:sz w:val="28"/>
          <w:szCs w:val="28"/>
        </w:rPr>
      </w:pPr>
      <w:r w:rsidRPr="005A5AC3">
        <w:rPr>
          <w:sz w:val="28"/>
          <w:szCs w:val="28"/>
        </w:rPr>
        <w:t xml:space="preserve">Хотя таможенные органы непосредственно не указаны как орган, наделенный правом представления соответствующих предложений, однако систематическое толкование этой статьи позволяет говорить о наличии у таможенных органов и такого правомочия. Предложение о заключении международного договора должно содержать проект договора или его основные положения, обоснование целесообразности его заключения, определение соответствия проекта договора законодательству Российской Федерации, а также оценку возможных финансово-экономических и иных последствий заключения договора. Федеральная таможенная служба также вправе представлять рекомендации о прекращении или приостановлении действия международных договоров Российской Федерации в зависимости от того, в чьей компетенции находятся вопросы, регулируемые договором, на рассмотрение Президента РФ или Правительства РФ. Президент РФ, Правительство РФ или по их поручению федеральный министр, руководитель иного федерального органа исполнительной власти обязаны в месячный срок дать ответ на рекомендацию (ст. 35 ФЗ от 16 июня 1995 г.). Порядок </w:t>
      </w:r>
      <w:r w:rsidRPr="005A5AC3">
        <w:rPr>
          <w:sz w:val="28"/>
          <w:szCs w:val="28"/>
        </w:rPr>
        <w:lastRenderedPageBreak/>
        <w:t xml:space="preserve">представления предложений о прекращении или приостановлении действия международных договоров Российской Федерации предусмотрен в ст. 36 ФЗ от 16 июня 1995 г. </w:t>
      </w:r>
    </w:p>
    <w:p w14:paraId="5DE56973" w14:textId="77777777" w:rsidR="00A34774" w:rsidRPr="005A5AC3" w:rsidRDefault="00A34774" w:rsidP="00A34774">
      <w:pPr>
        <w:ind w:left="-11" w:right="13"/>
        <w:rPr>
          <w:sz w:val="28"/>
          <w:szCs w:val="28"/>
        </w:rPr>
      </w:pPr>
      <w:r w:rsidRPr="005A5AC3">
        <w:rPr>
          <w:sz w:val="28"/>
          <w:szCs w:val="28"/>
        </w:rPr>
        <w:t xml:space="preserve">Правовую основу осуществления международных договоров о взаимной правовой помощи по уголовным и иным делам также составляют международные договоры Российской Федерации. Это, как правило, договоры и конвенции, перечень которых чрезвычайно обширен и которые инкорпорируются в сборники. </w:t>
      </w:r>
    </w:p>
    <w:p w14:paraId="450B5884" w14:textId="77777777" w:rsidR="00A34774" w:rsidRPr="005A5AC3" w:rsidRDefault="00A34774" w:rsidP="00A34774">
      <w:pPr>
        <w:ind w:left="-11" w:right="13"/>
        <w:rPr>
          <w:sz w:val="28"/>
          <w:szCs w:val="28"/>
        </w:rPr>
      </w:pPr>
      <w:r w:rsidRPr="005A5AC3">
        <w:rPr>
          <w:sz w:val="28"/>
          <w:szCs w:val="28"/>
        </w:rPr>
        <w:t xml:space="preserve">Правовая основа оказания правовой помощи «на взаимной основе в судопроизводстве в отношении преступлений, наказание за которые на момент просьбы о помощи подпадает под юрисдикцию юридических органов, запрашиваемой Стороны» закреплена Европейской конвенцией о взаимной правовой помощи по уголовным делам от 20 апреля 1959 г., ратифицированной Федеральным законом «О ратификации Европейской конвенции о взаимной правовой помощи по уголовным делам и Дополнительного протокола к ней» от 1 октября 1999 г. и вступившей в юридическую силу для Российской Федерации с 9 марта 2000 г. </w:t>
      </w:r>
    </w:p>
    <w:p w14:paraId="5F4F88EF" w14:textId="77777777" w:rsidR="00A34774" w:rsidRPr="005A5AC3" w:rsidRDefault="00A34774" w:rsidP="00A34774">
      <w:pPr>
        <w:ind w:left="-11" w:right="13"/>
        <w:rPr>
          <w:sz w:val="28"/>
          <w:szCs w:val="28"/>
        </w:rPr>
      </w:pPr>
      <w:r w:rsidRPr="005A5AC3">
        <w:rPr>
          <w:sz w:val="28"/>
          <w:szCs w:val="28"/>
        </w:rPr>
        <w:t xml:space="preserve">Правовую основу сотрудничества в борьбе с контрабандой и нарушениями таможенных правил составляет Международная конвенция о взаимной административной помощи в предотвращении, расследовании и наказании за правонарушения, принятая на сессии Совета таможенного сотрудничества в г. Найроби (Кения) 9 июня 1977 г. Указанный международный договор вступил в юридическую силу с 21 мая 1980 г. (для Российской Федерации — с 13 марта 1995 г.). </w:t>
      </w:r>
    </w:p>
    <w:p w14:paraId="09450F85" w14:textId="77777777" w:rsidR="00A34774" w:rsidRPr="005A5AC3" w:rsidRDefault="00A34774" w:rsidP="00A34774">
      <w:pPr>
        <w:ind w:left="-11" w:right="13"/>
        <w:rPr>
          <w:sz w:val="28"/>
          <w:szCs w:val="28"/>
        </w:rPr>
      </w:pPr>
      <w:r w:rsidRPr="005A5AC3">
        <w:rPr>
          <w:sz w:val="28"/>
          <w:szCs w:val="28"/>
        </w:rPr>
        <w:t xml:space="preserve">Установление отношений сотрудничества и взаимной помощи между Федеральной таможенной службой РФ и таможенными органами иностранных государств дает возможности по решению практических задач территориальных таможенных органов Российской Федерации. В первую очередь это относится к задачам борьбы с таможенными правонарушениями, эффективность которой может быть существенно повышена при оперативной и правильной подготовке запросов. </w:t>
      </w:r>
    </w:p>
    <w:p w14:paraId="39711ADD" w14:textId="77777777" w:rsidR="00A34774" w:rsidRPr="005A5AC3" w:rsidRDefault="00A34774" w:rsidP="00A34774">
      <w:pPr>
        <w:ind w:left="-11" w:right="13"/>
        <w:rPr>
          <w:sz w:val="28"/>
          <w:szCs w:val="28"/>
        </w:rPr>
      </w:pPr>
      <w:r w:rsidRPr="005A5AC3">
        <w:rPr>
          <w:sz w:val="28"/>
          <w:szCs w:val="28"/>
        </w:rPr>
        <w:t xml:space="preserve">В нынешнее время сформирована нормативная база, на основе которой территориальные таможенные органы ФТС РФ могут получать документы и иную информацию от таможенных служб иностранных государств. Российская Федерация заключила межправительственные соглашения о сотрудничестве и взаимной помощи в таможенных делах с Соединенным Королевством, Королевством Швеция, Королевством Норвегия, Финляндией, Литвой, Польшей, Болгарией, Федеративной Республикой Германия, США, Китайской Народной Республикой, Монголией, Южной Кореей, государствами — участниками СНГ. </w:t>
      </w:r>
    </w:p>
    <w:p w14:paraId="432056F1" w14:textId="77777777" w:rsidR="00A34774" w:rsidRPr="005A5AC3" w:rsidRDefault="00A34774" w:rsidP="00A34774">
      <w:pPr>
        <w:ind w:left="-11" w:right="13"/>
        <w:rPr>
          <w:sz w:val="28"/>
          <w:szCs w:val="28"/>
        </w:rPr>
      </w:pPr>
      <w:r w:rsidRPr="005A5AC3">
        <w:rPr>
          <w:sz w:val="28"/>
          <w:szCs w:val="28"/>
        </w:rPr>
        <w:t xml:space="preserve">Федеральная таможенная служба РФ активно развивает сотрудничество в рамках Всемирной таможенной организации, Европейской комиссии. Продолжается работа по углублению сотрудничества государств — </w:t>
      </w:r>
      <w:r w:rsidRPr="005A5AC3">
        <w:rPr>
          <w:sz w:val="28"/>
          <w:szCs w:val="28"/>
        </w:rPr>
        <w:lastRenderedPageBreak/>
        <w:t xml:space="preserve">участников СНГ. Установлены прямые связи между территориальными таможенными органами Российской Федерации, Республики Беларусь и Республики Казахстан. Рассматривается вопрос о предоставлении права прямого обращения региональных таможенных управлений Российской Федерации в территориальные подразделения таможенных служб государств — участников СНГ и наоборот. </w:t>
      </w:r>
    </w:p>
    <w:p w14:paraId="4AB44067" w14:textId="77777777" w:rsidR="00A34774" w:rsidRPr="005A5AC3" w:rsidRDefault="00A34774" w:rsidP="00A34774">
      <w:pPr>
        <w:ind w:left="-11" w:right="13"/>
        <w:rPr>
          <w:sz w:val="28"/>
          <w:szCs w:val="28"/>
        </w:rPr>
      </w:pPr>
      <w:r w:rsidRPr="005A5AC3">
        <w:rPr>
          <w:sz w:val="28"/>
          <w:szCs w:val="28"/>
        </w:rPr>
        <w:t xml:space="preserve">Поддержание связей с таможенными службами иностранных государств в плане решения задач противодействия таможенным правонарушениям осуществляет отдел сотрудничества с правоохранительными органами зарубежных стран Управления по борьбе с таможенными правонарушениями ФТС РФ. Одной из основных задач отдела является оказание практической помощи территориальным таможенным органам Российской Федерации и зарубежных стран при проведении ими расследований по делам о нарушении таможенного законодательства. </w:t>
      </w:r>
    </w:p>
    <w:p w14:paraId="00179BFE" w14:textId="77777777" w:rsidR="00A34774" w:rsidRPr="005A5AC3" w:rsidRDefault="00A34774" w:rsidP="00A34774">
      <w:pPr>
        <w:ind w:left="-11" w:right="13"/>
        <w:rPr>
          <w:sz w:val="28"/>
          <w:szCs w:val="28"/>
        </w:rPr>
      </w:pPr>
      <w:r w:rsidRPr="005A5AC3">
        <w:rPr>
          <w:sz w:val="28"/>
          <w:szCs w:val="28"/>
        </w:rPr>
        <w:t xml:space="preserve">Формой международного сотрудничества является заключение и осуществление соглашений о правовой помощи и сотрудничестве между таможенными органами различных государств. </w:t>
      </w:r>
    </w:p>
    <w:p w14:paraId="24C81A52" w14:textId="77777777" w:rsidR="00A34774" w:rsidRPr="005A5AC3" w:rsidRDefault="00A34774" w:rsidP="00A34774">
      <w:pPr>
        <w:ind w:left="-11" w:right="13"/>
        <w:rPr>
          <w:sz w:val="28"/>
          <w:szCs w:val="28"/>
        </w:rPr>
      </w:pPr>
      <w:r w:rsidRPr="005A5AC3">
        <w:rPr>
          <w:sz w:val="28"/>
          <w:szCs w:val="28"/>
        </w:rPr>
        <w:t xml:space="preserve">В качестве примера можно привести следующие международные договоры: Соглашение между Правительством Российской Федерации и Правительством Королевства Дании о сотрудничестве и взаимной помощи в таможенных делах, подписанное 13 августа 1997 г.; Соглашение между Правительством Российской Федерации и Правительством Республики Индия о сотрудничестве и взаимной помощи в таможенных делах, подписанное 25 марта 1997 г.; Соглашение между Россией и Государством Израиль, подписанное 11 марта 1997 г.; Соглашение между Российской Федерацией и Турецкой Республикой, подписанное 16 сентября 1997 г.; Соглашение о сотрудничестве и взаимной помощи в таможенных делах между Российской Федерацией и Словацкой Республикой от 10 октября 1997 г. </w:t>
      </w:r>
    </w:p>
    <w:p w14:paraId="2BA6745D" w14:textId="77777777" w:rsidR="00A34774" w:rsidRPr="005A5AC3" w:rsidRDefault="00A34774" w:rsidP="00A34774">
      <w:pPr>
        <w:ind w:left="-11" w:right="13"/>
        <w:rPr>
          <w:sz w:val="28"/>
          <w:szCs w:val="28"/>
        </w:rPr>
      </w:pPr>
      <w:r w:rsidRPr="005A5AC3">
        <w:rPr>
          <w:sz w:val="28"/>
          <w:szCs w:val="28"/>
        </w:rPr>
        <w:t xml:space="preserve">Одной из форм международного сотрудничества является сотрудничество таможенных органов через межгосударственные органы. Таким органом является Таможенный совет Таможенного Союза, объединяющий несколько государств Содружества Независимых Государств: Беларусь, Российская Федерация, Казахстан, Кыргызстан и Таджикистан. Началом формирования Таможенного союза можно считать Соглашение о принципах таможенной политики, подписанное в г. Москве 13 марта 1992 г. Соглашение о Таможенном союзе было подписано Правительствами Республики Беларусь, Российской Федерации и Республики Казахстан 20 января 1995 г. Это Соглашение было ратифицировано Федеральным законом от 15 декабря 1996 г. Новое Соглашение о Таможенном союзе между указанными тремя субъектами международного права было совершено 20 января 1995 г. и ратифицировано 29 января 1997 г. В последующем было принято несколько международных договоров: Соглашение о порядке транзита от 8 февраля 1992 г.; Соглашение о порядке оформления транзитных грузов от 2 апреля 1992 г.; </w:t>
      </w:r>
      <w:r w:rsidRPr="005A5AC3">
        <w:rPr>
          <w:sz w:val="28"/>
          <w:szCs w:val="28"/>
        </w:rPr>
        <w:lastRenderedPageBreak/>
        <w:t xml:space="preserve">Соглашение об упрощении и унификации процедур таможенного оформления на таможенных границах от 8 июля 1994 г.; Соглашение о единстве управления таможенными службами от 21 февраля 1995 г.; Основы таможенных законодательств государств — участников СНГ от 10 февраля 1995 г.; Согласованные общие принципы регулирования таможенного дела в государствах — участниках Межпарламентской ассамблеи стран Содружества Независимых Государств; Правила определения страны происхождения товаров от 24 сентября 1993 г.; Соглашение о единой Товарной номенклатуре внешнеэкономической деятельности Содружества Независимых Государств от 3 ноября 1995 г. </w:t>
      </w:r>
    </w:p>
    <w:p w14:paraId="2BCADA38" w14:textId="77777777" w:rsidR="00A34774" w:rsidRPr="005A5AC3" w:rsidRDefault="00A34774" w:rsidP="00A34774">
      <w:pPr>
        <w:ind w:left="-11" w:right="13"/>
        <w:rPr>
          <w:sz w:val="28"/>
          <w:szCs w:val="28"/>
        </w:rPr>
      </w:pPr>
      <w:r w:rsidRPr="005A5AC3">
        <w:rPr>
          <w:sz w:val="28"/>
          <w:szCs w:val="28"/>
        </w:rPr>
        <w:t xml:space="preserve">В состав Таможенного совета Таможенного союза входят действующие члены правительств государств — участников Таможенного союза. Каждый член Таможенного совета вправе иметь заместителя и не более трех советников (экспертов). Таможенный совет избирает председателя. Для координации деятельности таможенных органов государств Таможенного союза создается исполнительный орган. Изложенное позволяет нам высказать несколько суждений. </w:t>
      </w:r>
    </w:p>
    <w:p w14:paraId="2022664B" w14:textId="77777777" w:rsidR="00A34774" w:rsidRPr="005A5AC3" w:rsidRDefault="00A34774" w:rsidP="00A34774">
      <w:pPr>
        <w:ind w:left="-11" w:right="13"/>
        <w:rPr>
          <w:sz w:val="28"/>
          <w:szCs w:val="28"/>
        </w:rPr>
      </w:pPr>
      <w:r w:rsidRPr="005A5AC3">
        <w:rPr>
          <w:sz w:val="28"/>
          <w:szCs w:val="28"/>
        </w:rPr>
        <w:t xml:space="preserve">Во-первых, международное сотрудничество является одной из функций таможенных органов Российской Федерации, что регламентировано в таможенном законодательстве (ТК ТС от 27 ноября 2009 г. и Федеральном законе «О таможенном регулировании в Российской Федерации» от 19 ноября 2010 г.). </w:t>
      </w:r>
    </w:p>
    <w:p w14:paraId="62BB1DD1" w14:textId="64EB68B9" w:rsidR="00A34774" w:rsidRPr="005A5AC3" w:rsidRDefault="00A34774" w:rsidP="00A34774">
      <w:pPr>
        <w:spacing w:after="44"/>
        <w:ind w:left="-11" w:right="13"/>
        <w:rPr>
          <w:sz w:val="28"/>
          <w:szCs w:val="28"/>
        </w:rPr>
      </w:pPr>
      <w:r w:rsidRPr="005A5AC3">
        <w:rPr>
          <w:sz w:val="28"/>
          <w:szCs w:val="28"/>
        </w:rPr>
        <w:t xml:space="preserve">Во-вторых, международное сотрудничество таможенных органов Российской Федерации осуществляется в четырех формах: участие в разработке международных договоров; непосредственное осуществление международных договоров о взаимной правовой помощи по уголовным и иным делам; заключение и осуществление соглашений о правовой помощи и сотрудничестве между таможенными органами различных государств; сотрудничество таможенных органов через межгосударственные органы. </w:t>
      </w:r>
    </w:p>
    <w:p w14:paraId="3F73BB36" w14:textId="77777777" w:rsidR="00A34774" w:rsidRPr="005A5AC3" w:rsidRDefault="00A34774" w:rsidP="00A34774">
      <w:pPr>
        <w:ind w:left="-11" w:right="13"/>
        <w:rPr>
          <w:sz w:val="28"/>
          <w:szCs w:val="28"/>
        </w:rPr>
      </w:pPr>
      <w:r w:rsidRPr="005A5AC3">
        <w:rPr>
          <w:sz w:val="28"/>
          <w:szCs w:val="28"/>
        </w:rPr>
        <w:t xml:space="preserve">Эффективность таможенного контроля во многом зависит и от того, как организовано взаимодействие таможенных органов: </w:t>
      </w:r>
    </w:p>
    <w:p w14:paraId="55E1C9C0" w14:textId="77777777" w:rsidR="00A34774" w:rsidRPr="005A5AC3" w:rsidRDefault="00A34774" w:rsidP="00A34774">
      <w:pPr>
        <w:ind w:left="569" w:right="13" w:firstLine="0"/>
        <w:rPr>
          <w:sz w:val="28"/>
          <w:szCs w:val="28"/>
        </w:rPr>
      </w:pPr>
      <w:r w:rsidRPr="005A5AC3">
        <w:rPr>
          <w:sz w:val="28"/>
          <w:szCs w:val="28"/>
        </w:rPr>
        <w:t xml:space="preserve">а) с таможенными органами иностранных государств; </w:t>
      </w:r>
    </w:p>
    <w:p w14:paraId="41D7D4DE" w14:textId="67DB390C" w:rsidR="00A34774" w:rsidRPr="005A5AC3" w:rsidRDefault="00A34774" w:rsidP="00A34774">
      <w:pPr>
        <w:spacing w:after="13"/>
        <w:ind w:left="569" w:right="52" w:hanging="10"/>
        <w:rPr>
          <w:sz w:val="28"/>
          <w:szCs w:val="28"/>
        </w:rPr>
      </w:pPr>
      <w:r w:rsidRPr="005A5AC3">
        <w:rPr>
          <w:sz w:val="28"/>
          <w:szCs w:val="28"/>
        </w:rPr>
        <w:t xml:space="preserve">б) с другими правоохранительными и контролирующими органами государств — членов ТС; </w:t>
      </w:r>
    </w:p>
    <w:p w14:paraId="07CCB86A" w14:textId="6028798B" w:rsidR="00A34774" w:rsidRPr="005A5AC3" w:rsidRDefault="00A34774" w:rsidP="00A34774">
      <w:pPr>
        <w:spacing w:after="13"/>
        <w:ind w:left="569" w:right="52" w:hanging="10"/>
        <w:rPr>
          <w:sz w:val="28"/>
          <w:szCs w:val="28"/>
        </w:rPr>
      </w:pPr>
      <w:r w:rsidRPr="005A5AC3">
        <w:rPr>
          <w:sz w:val="28"/>
          <w:szCs w:val="28"/>
        </w:rPr>
        <w:t xml:space="preserve">в) с участниками внешнеэкономической деятельности, различными организациями, ассоциациями, деятельность которых связана с осуществлением внешней торговли товарами. </w:t>
      </w:r>
    </w:p>
    <w:p w14:paraId="53CB7CAB" w14:textId="77777777" w:rsidR="00A34774" w:rsidRPr="005A5AC3" w:rsidRDefault="00A34774" w:rsidP="00A34774">
      <w:pPr>
        <w:ind w:left="-11" w:right="13"/>
        <w:rPr>
          <w:sz w:val="28"/>
          <w:szCs w:val="28"/>
        </w:rPr>
      </w:pPr>
      <w:r w:rsidRPr="005A5AC3">
        <w:rPr>
          <w:sz w:val="28"/>
          <w:szCs w:val="28"/>
        </w:rPr>
        <w:t xml:space="preserve">Основной организационно-правовой формой такого взаимодействия являются различные договоры о сотрудничестве и взаимопомощи, одной из сторон которых являются таможенные органы государств — членов Таможенного союза. </w:t>
      </w:r>
    </w:p>
    <w:p w14:paraId="407A94DF" w14:textId="77777777" w:rsidR="00A34774" w:rsidRPr="005A5AC3" w:rsidRDefault="00A34774" w:rsidP="00A34774">
      <w:pPr>
        <w:ind w:left="-11" w:right="13"/>
        <w:rPr>
          <w:sz w:val="28"/>
          <w:szCs w:val="28"/>
        </w:rPr>
      </w:pPr>
      <w:r w:rsidRPr="005A5AC3">
        <w:rPr>
          <w:sz w:val="28"/>
          <w:szCs w:val="28"/>
        </w:rPr>
        <w:lastRenderedPageBreak/>
        <w:t xml:space="preserve">Нормативно-правовую базу сотрудничества таможенных органов с иностранными коллегами составляют международные соглашения и иные правовые акты, заключаемые: </w:t>
      </w:r>
    </w:p>
    <w:p w14:paraId="39AE064E" w14:textId="77777777" w:rsidR="00A34774" w:rsidRPr="005A5AC3" w:rsidRDefault="00A34774" w:rsidP="00A34774">
      <w:pPr>
        <w:numPr>
          <w:ilvl w:val="0"/>
          <w:numId w:val="5"/>
        </w:numPr>
        <w:ind w:right="13" w:hanging="358"/>
        <w:rPr>
          <w:sz w:val="28"/>
          <w:szCs w:val="28"/>
        </w:rPr>
      </w:pPr>
      <w:r w:rsidRPr="005A5AC3">
        <w:rPr>
          <w:sz w:val="28"/>
          <w:szCs w:val="28"/>
        </w:rPr>
        <w:t xml:space="preserve">на межправительственном уровне (например, Соглашение между Правительством Российской Федерации и Правительством Японии о сотрудничестве и взаимной помощи в таможенных делах от 12 мая 2009 г., Соглашение между Правительством Российской Федерации и Правительством Королевства Испания о сотрудничестве и взаимной помощи в таможенных делах от 14 июня 2000 г.); </w:t>
      </w:r>
    </w:p>
    <w:p w14:paraId="6434A943" w14:textId="77777777" w:rsidR="00A34774" w:rsidRPr="005A5AC3" w:rsidRDefault="00A34774" w:rsidP="00A34774">
      <w:pPr>
        <w:numPr>
          <w:ilvl w:val="0"/>
          <w:numId w:val="5"/>
        </w:numPr>
        <w:ind w:right="13" w:hanging="358"/>
        <w:rPr>
          <w:sz w:val="28"/>
          <w:szCs w:val="28"/>
        </w:rPr>
      </w:pPr>
      <w:r w:rsidRPr="005A5AC3">
        <w:rPr>
          <w:sz w:val="28"/>
          <w:szCs w:val="28"/>
        </w:rPr>
        <w:t xml:space="preserve">на межведомственном уровне между таможенными ведомствами России и иностранных государств (например, Протокол между Федеральной таможенной службой (Российская Федерация) и Государственной таможенной службой Украины о взаимном признании отдельных результатов таможенного контроля товаров </w:t>
      </w:r>
    </w:p>
    <w:p w14:paraId="534E61C1" w14:textId="77777777" w:rsidR="00A34774" w:rsidRPr="005A5AC3" w:rsidRDefault="00A34774" w:rsidP="00A34774">
      <w:pPr>
        <w:ind w:left="360" w:right="13" w:firstLine="0"/>
        <w:rPr>
          <w:sz w:val="28"/>
          <w:szCs w:val="28"/>
        </w:rPr>
      </w:pPr>
      <w:r w:rsidRPr="005A5AC3">
        <w:rPr>
          <w:sz w:val="28"/>
          <w:szCs w:val="28"/>
        </w:rPr>
        <w:t xml:space="preserve">и транспортных средств при осуществлении таможенных операций при пересечении российско-украинской государственной границы от 18 октября 2011 г.). </w:t>
      </w:r>
    </w:p>
    <w:p w14:paraId="010910F8" w14:textId="77777777" w:rsidR="00A34774" w:rsidRPr="005A5AC3" w:rsidRDefault="00A34774" w:rsidP="00A34774">
      <w:pPr>
        <w:ind w:left="-11" w:right="13"/>
        <w:rPr>
          <w:sz w:val="28"/>
          <w:szCs w:val="28"/>
        </w:rPr>
      </w:pPr>
      <w:r w:rsidRPr="005A5AC3">
        <w:rPr>
          <w:sz w:val="28"/>
          <w:szCs w:val="28"/>
        </w:rPr>
        <w:t xml:space="preserve">В целях повышения эффективности таможенного контроля таможенные органы взаимодействуют с другими контролирующими государственными органами, а также с участниками внешнеэкономической деятельности, лицами, осуществляющими деятельность в сфере таможенного дела, и иными лицами, деятельность которых связана с осуществлением внешней торговли и с их профессиональными объединениями (ассоциациями). </w:t>
      </w:r>
    </w:p>
    <w:p w14:paraId="53DCA421" w14:textId="77777777" w:rsidR="00A34774" w:rsidRPr="005A5AC3" w:rsidRDefault="00A34774" w:rsidP="00A34774">
      <w:pPr>
        <w:ind w:left="-11" w:right="13"/>
        <w:rPr>
          <w:sz w:val="28"/>
          <w:szCs w:val="28"/>
        </w:rPr>
      </w:pPr>
      <w:r w:rsidRPr="005A5AC3">
        <w:rPr>
          <w:sz w:val="28"/>
          <w:szCs w:val="28"/>
        </w:rPr>
        <w:t xml:space="preserve">Сотрудничество таможенных органов с иными контролирующими органами регулируется соглашениями о взаимодействии и сотрудничестве или утверждаемыми совместными приказами и положениями о взаимодействии и координации деятельности (например, Соглашение от 15 августа 2005 г. о взаимодействии Федеральной службы финансово-бюджетного надзора и Федеральной таможенной службы при осуществлении валютного контроля). </w:t>
      </w:r>
    </w:p>
    <w:p w14:paraId="52915C02" w14:textId="77777777" w:rsidR="00A34774" w:rsidRPr="005A5AC3" w:rsidRDefault="00A34774" w:rsidP="00A34774">
      <w:pPr>
        <w:ind w:left="-11" w:right="13"/>
        <w:rPr>
          <w:sz w:val="28"/>
          <w:szCs w:val="28"/>
        </w:rPr>
      </w:pPr>
      <w:r w:rsidRPr="005A5AC3">
        <w:rPr>
          <w:sz w:val="28"/>
          <w:szCs w:val="28"/>
        </w:rPr>
        <w:t xml:space="preserve">В целях повышения эффективности таможенного контроля таможенные органы взаимодействуют с участниками внешнеэкономической деятельности, лицами, осуществляющими деятельность в сфере таможенного дела (таможенными представителями, владельцами таможенных складов и т.д.), и иными лицами, деятельность которых связана с осуществлением внешней торговли, а также с их профессиональными объединениями. </w:t>
      </w:r>
    </w:p>
    <w:p w14:paraId="2D838BC0" w14:textId="77777777" w:rsidR="00A34774" w:rsidRPr="005A5AC3" w:rsidRDefault="00A34774" w:rsidP="00A34774">
      <w:pPr>
        <w:ind w:left="543" w:right="13" w:firstLine="0"/>
        <w:rPr>
          <w:sz w:val="28"/>
          <w:szCs w:val="28"/>
        </w:rPr>
      </w:pPr>
      <w:r w:rsidRPr="005A5AC3">
        <w:rPr>
          <w:sz w:val="28"/>
          <w:szCs w:val="28"/>
        </w:rPr>
        <w:t xml:space="preserve">Комплексный характер таможенного контроля. </w:t>
      </w:r>
    </w:p>
    <w:p w14:paraId="2A95021E" w14:textId="77777777" w:rsidR="00A34774" w:rsidRPr="005A5AC3" w:rsidRDefault="00A34774" w:rsidP="00A34774">
      <w:pPr>
        <w:ind w:left="-11" w:right="13"/>
        <w:rPr>
          <w:sz w:val="28"/>
          <w:szCs w:val="28"/>
        </w:rPr>
      </w:pPr>
      <w:r w:rsidRPr="005A5AC3">
        <w:rPr>
          <w:sz w:val="28"/>
          <w:szCs w:val="28"/>
        </w:rPr>
        <w:t xml:space="preserve">Таможенные органы в пределах своей компетенции осуществляют иные виды контроля, в том числе экспортный, валютный и радиационный, в соответствии с законодательством государств — членов ТС. </w:t>
      </w:r>
    </w:p>
    <w:p w14:paraId="317F09AC" w14:textId="77777777" w:rsidR="00A34774" w:rsidRPr="005A5AC3" w:rsidRDefault="00A34774" w:rsidP="00A34774">
      <w:pPr>
        <w:ind w:left="-11" w:right="13"/>
        <w:rPr>
          <w:sz w:val="28"/>
          <w:szCs w:val="28"/>
        </w:rPr>
      </w:pPr>
      <w:r w:rsidRPr="005A5AC3">
        <w:rPr>
          <w:sz w:val="28"/>
          <w:szCs w:val="28"/>
        </w:rPr>
        <w:t xml:space="preserve">Например, в соответствии с ч. 3 ст. 22 Федерального закона от 10 декабря 2003 г. № 173-ФЗ «О валютном регулировании и валютном контроле» таможенные органы Российской Федерации являются агентами валютного контроля.  </w:t>
      </w:r>
    </w:p>
    <w:p w14:paraId="71A2DDFA" w14:textId="77777777" w:rsidR="00A34774" w:rsidRPr="005A5AC3" w:rsidRDefault="00A34774" w:rsidP="00A34774">
      <w:pPr>
        <w:ind w:left="542" w:right="13" w:firstLine="0"/>
        <w:rPr>
          <w:sz w:val="28"/>
          <w:szCs w:val="28"/>
        </w:rPr>
      </w:pPr>
      <w:r w:rsidRPr="005A5AC3">
        <w:rPr>
          <w:sz w:val="28"/>
          <w:szCs w:val="28"/>
        </w:rPr>
        <w:lastRenderedPageBreak/>
        <w:t xml:space="preserve">Специализация таможенного контроля. </w:t>
      </w:r>
    </w:p>
    <w:p w14:paraId="102ABF80" w14:textId="77777777" w:rsidR="00A34774" w:rsidRPr="005A5AC3" w:rsidRDefault="00A34774" w:rsidP="00A34774">
      <w:pPr>
        <w:ind w:left="-11" w:right="13"/>
        <w:rPr>
          <w:sz w:val="28"/>
          <w:szCs w:val="28"/>
        </w:rPr>
      </w:pPr>
      <w:r w:rsidRPr="005A5AC3">
        <w:rPr>
          <w:sz w:val="28"/>
          <w:szCs w:val="28"/>
        </w:rPr>
        <w:t xml:space="preserve">Таможенный контроль за отдельными видами товаров (нефти и нефтепродуктов, драгоценных металлов и драгоценных камней, химических удобрений и т.д.) требует специализации и профессионального организационно-технического сопровождения. </w:t>
      </w:r>
    </w:p>
    <w:p w14:paraId="530158C2" w14:textId="77777777" w:rsidR="00A34774" w:rsidRPr="005A5AC3" w:rsidRDefault="00A34774" w:rsidP="00A34774">
      <w:pPr>
        <w:ind w:left="-11" w:right="13"/>
        <w:rPr>
          <w:sz w:val="28"/>
          <w:szCs w:val="28"/>
        </w:rPr>
      </w:pPr>
      <w:r w:rsidRPr="005A5AC3">
        <w:rPr>
          <w:sz w:val="28"/>
          <w:szCs w:val="28"/>
        </w:rPr>
        <w:t xml:space="preserve">Специализация таможенного контроля проявляется и при осуществлении экспортного контроля. Можно говорить и о специализации таможенного контроля в отношении транспортных средств — таможенный контроль за морскими судами, железнодорожным транспортом, авиатранспортом и т.д. </w:t>
      </w:r>
    </w:p>
    <w:p w14:paraId="75B6DA59" w14:textId="77777777" w:rsidR="00A34774" w:rsidRPr="005A5AC3" w:rsidRDefault="00A34774" w:rsidP="00A34774">
      <w:pPr>
        <w:ind w:left="-11" w:right="13"/>
        <w:rPr>
          <w:sz w:val="28"/>
          <w:szCs w:val="28"/>
        </w:rPr>
      </w:pPr>
      <w:r w:rsidRPr="005A5AC3">
        <w:rPr>
          <w:sz w:val="28"/>
          <w:szCs w:val="28"/>
        </w:rPr>
        <w:t xml:space="preserve">Принципы таможенного контроля призваны обеспечить бесперебойное и эффективное функционирование механизма таможенного контроля, нацеленного на выявление соответствия таможенных операций и контрольных мероприятий положениям и нормам таможенного законодательства, на соблюдение режима законности в таможенной сфере и обеспечение правопорядка при осуществлении внешнеторговой деятельности. Они направлены также на достижение основной цели создания ТС — обеспечение свободного перемещения товаров во взаимной торговле и создание благоприятных условий торговли государств — членов ТС с третьими странами, формирование единого таможенного, а затем и единого экономического пространства ЕврАзЭС, а в настоящее время и ЕАЭС. </w:t>
      </w:r>
    </w:p>
    <w:p w14:paraId="02E37A4D" w14:textId="77777777" w:rsidR="00A34774" w:rsidRPr="005A5AC3" w:rsidRDefault="00A34774" w:rsidP="00A34774">
      <w:pPr>
        <w:ind w:left="-11" w:right="13"/>
        <w:rPr>
          <w:sz w:val="28"/>
          <w:szCs w:val="28"/>
        </w:rPr>
      </w:pPr>
      <w:r w:rsidRPr="005A5AC3">
        <w:rPr>
          <w:sz w:val="28"/>
          <w:szCs w:val="28"/>
        </w:rPr>
        <w:t xml:space="preserve">Уполномоченными органами государственной власти на проведение таможенного контроля являются таможенные органы. От имени таможенных органов таможенный контроль осуществляется должностными лицами таможенных органов, уполномоченными на проведение таможенного контроля в соответствии с их должностными (функциональными) обязанностями, которые закреплены в их должностных регламентах (инструкциях). Вопросы организации государственной службы не отнесены к предмету наднационального таможенного регулирования, в связи с чем понятие </w:t>
      </w:r>
      <w:r w:rsidRPr="005A5AC3">
        <w:rPr>
          <w:b/>
          <w:sz w:val="28"/>
          <w:szCs w:val="28"/>
        </w:rPr>
        <w:t>«должностные лица таможенных органов»</w:t>
      </w:r>
      <w:r w:rsidRPr="005A5AC3">
        <w:rPr>
          <w:sz w:val="28"/>
          <w:szCs w:val="28"/>
        </w:rPr>
        <w:t xml:space="preserve"> определяется законодательством государств — членов Таможенного союза. Например, в Российской Федерации к ним относятся граждане РФ, замещающие должности сотрудников и федеральных государственных гражданских служащих таможенных органов РФ (ч. 3 ст. </w:t>
      </w:r>
    </w:p>
    <w:p w14:paraId="6BD79A16" w14:textId="77777777" w:rsidR="00A34774" w:rsidRPr="005A5AC3" w:rsidRDefault="00A34774" w:rsidP="00A34774">
      <w:pPr>
        <w:ind w:left="-11" w:right="13" w:firstLine="0"/>
        <w:rPr>
          <w:sz w:val="28"/>
          <w:szCs w:val="28"/>
        </w:rPr>
      </w:pPr>
      <w:r w:rsidRPr="005A5AC3">
        <w:rPr>
          <w:sz w:val="28"/>
          <w:szCs w:val="28"/>
        </w:rPr>
        <w:t xml:space="preserve">9 Федерального закона от 27 ноября 2010 г. № 311-ФЗ). </w:t>
      </w:r>
    </w:p>
    <w:p w14:paraId="493F2E16" w14:textId="77777777" w:rsidR="00A34774" w:rsidRPr="005A5AC3" w:rsidRDefault="00A34774" w:rsidP="00A34774">
      <w:pPr>
        <w:ind w:left="-11" w:right="13"/>
        <w:rPr>
          <w:sz w:val="28"/>
          <w:szCs w:val="28"/>
        </w:rPr>
      </w:pPr>
      <w:r w:rsidRPr="005A5AC3">
        <w:rPr>
          <w:sz w:val="28"/>
          <w:szCs w:val="28"/>
        </w:rPr>
        <w:t xml:space="preserve">Порядок проведения таможенного контроля устанавливается таможенным законодательством Таможенного союза и законодательством государств — членов Таможенного союза. На наднациональном уровне соответствующие положения закреплены главой 16 «Формы и порядок проведения таможенного контроля» ТК ТС, главой 19 «Порядок проведения таможенных проверок» ТК ТС. Отдельные вопросы могут регулироваться Евразийской экономической комиссией, например, контроль таможенной стоимости товаров (ч. 5 ст. 64 ТК ТС). </w:t>
      </w:r>
    </w:p>
    <w:p w14:paraId="17D7E8B9" w14:textId="77777777" w:rsidR="00A34774" w:rsidRPr="005A5AC3" w:rsidRDefault="00A34774" w:rsidP="00A34774">
      <w:pPr>
        <w:ind w:left="-11" w:right="13"/>
        <w:rPr>
          <w:sz w:val="28"/>
          <w:szCs w:val="28"/>
        </w:rPr>
      </w:pPr>
      <w:r w:rsidRPr="005A5AC3">
        <w:rPr>
          <w:sz w:val="28"/>
          <w:szCs w:val="28"/>
        </w:rPr>
        <w:lastRenderedPageBreak/>
        <w:t xml:space="preserve">В Российской Федерации правовые основы таможенного контроля наряду с нормами ТК ТС содержатся в главе 20 Федерального закона от 27 ноября 2010 г. № 311-ФЗ. Проведение отдельных форм и видов таможенного контроля детализировано в нормативных правовых актах ФТС России. </w:t>
      </w:r>
    </w:p>
    <w:p w14:paraId="5107B5CE" w14:textId="77777777" w:rsidR="00A34774" w:rsidRPr="005A5AC3" w:rsidRDefault="00A34774" w:rsidP="00A34774">
      <w:pPr>
        <w:ind w:left="-11" w:right="13"/>
        <w:rPr>
          <w:sz w:val="28"/>
          <w:szCs w:val="28"/>
        </w:rPr>
      </w:pPr>
      <w:r w:rsidRPr="005A5AC3">
        <w:rPr>
          <w:sz w:val="28"/>
          <w:szCs w:val="28"/>
        </w:rPr>
        <w:t xml:space="preserve">В качестве объектов таможенного контроля </w:t>
      </w:r>
      <w:r w:rsidRPr="005A5AC3">
        <w:rPr>
          <w:b/>
          <w:sz w:val="28"/>
          <w:szCs w:val="28"/>
        </w:rPr>
        <w:t>выступают следующие объекты</w:t>
      </w:r>
      <w:r w:rsidRPr="005A5AC3">
        <w:rPr>
          <w:sz w:val="28"/>
          <w:szCs w:val="28"/>
        </w:rPr>
        <w:t xml:space="preserve">: </w:t>
      </w:r>
    </w:p>
    <w:p w14:paraId="2FD68D4F" w14:textId="77777777" w:rsidR="00A34774" w:rsidRPr="005A5AC3" w:rsidRDefault="00A34774" w:rsidP="00A34774">
      <w:pPr>
        <w:numPr>
          <w:ilvl w:val="0"/>
          <w:numId w:val="6"/>
        </w:numPr>
        <w:ind w:right="13"/>
        <w:rPr>
          <w:sz w:val="28"/>
          <w:szCs w:val="28"/>
        </w:rPr>
      </w:pPr>
      <w:r w:rsidRPr="005A5AC3">
        <w:rPr>
          <w:sz w:val="28"/>
          <w:szCs w:val="28"/>
        </w:rPr>
        <w:t xml:space="preserve">товары, в том числе транспортные средства, перемещаемые через таможенную границу и (или) подлежащие декларированию в соответствии с ТК ТС. Понятие товара определено в п. 35 ч. 1 ст. 4 ТК ТС, транспортного средства — п. 39 этой же части. Товары и транспортные средства являются наиболее распространенными объектами таможенного контроля. Именно в отношении их проводится большинство форм таможенного контроля (таможенный досмотр; таможенный осмотр; таможенный осмотр помещений и территорий; проверка маркировки товаров специальными марками, наличия на них идентификационных знаков; учет товаров, находящихся под таможенным контролем, и т.д.); </w:t>
      </w:r>
    </w:p>
    <w:p w14:paraId="54F7D1A3" w14:textId="77777777" w:rsidR="00A34774" w:rsidRPr="005A5AC3" w:rsidRDefault="00A34774" w:rsidP="00A34774">
      <w:pPr>
        <w:numPr>
          <w:ilvl w:val="0"/>
          <w:numId w:val="6"/>
        </w:numPr>
        <w:ind w:right="13"/>
        <w:rPr>
          <w:sz w:val="28"/>
          <w:szCs w:val="28"/>
        </w:rPr>
      </w:pPr>
      <w:r w:rsidRPr="005A5AC3">
        <w:rPr>
          <w:sz w:val="28"/>
          <w:szCs w:val="28"/>
        </w:rPr>
        <w:t xml:space="preserve">таможенная декларация, документы и сведения о товарах, представление которых предусмотрено в соответствии с таможенным законодательством Таможенного союза. В качестве самостоятельного объекта таможенного контроля документы и сведения выступают, например, при проведении проверки документов и сведений (ст. 111 ТК ТС), проведении камеральной таможенной проверки (ст. 131 ТК ТС). Данные проверки проводятся с целью установления достоверности сведений, подлинности документов и (или) правильности их заполнения и (или) оформления посредством изучения и анализа сведений, содержащихся в документах, их сопоставления с информацией, полученной из других источников, обработки сведений с использованием информационных технологий и иными способами. </w:t>
      </w:r>
    </w:p>
    <w:p w14:paraId="42322E0F" w14:textId="77777777" w:rsidR="00A34774" w:rsidRPr="005A5AC3" w:rsidRDefault="00A34774" w:rsidP="00A34774">
      <w:pPr>
        <w:ind w:left="-11" w:right="13"/>
        <w:rPr>
          <w:sz w:val="28"/>
          <w:szCs w:val="28"/>
        </w:rPr>
      </w:pPr>
      <w:r w:rsidRPr="005A5AC3">
        <w:rPr>
          <w:sz w:val="28"/>
          <w:szCs w:val="28"/>
        </w:rPr>
        <w:t xml:space="preserve">Таможенная декларация является основным таможенным документом. Посредством таможенной декларации производится таможенное декларирование перемещаемых через таможенную границу Таможенного союза товаров (транспортных средств). Она содержит все необходимые сведения о товарах, об избранной таможенной процедуре, декларанте, отправителе, получателе товара и иные сведения, необходимые для выпуска товаров. Виды таможенных деклараций указаны в ч. 1 ст. 180 ТК ТС. </w:t>
      </w:r>
    </w:p>
    <w:p w14:paraId="1A1DD91B" w14:textId="77777777" w:rsidR="00A34774" w:rsidRPr="005A5AC3" w:rsidRDefault="00A34774" w:rsidP="00A34774">
      <w:pPr>
        <w:ind w:left="-11" w:right="13"/>
        <w:rPr>
          <w:sz w:val="28"/>
          <w:szCs w:val="28"/>
        </w:rPr>
      </w:pPr>
      <w:r w:rsidRPr="005A5AC3">
        <w:rPr>
          <w:sz w:val="28"/>
          <w:szCs w:val="28"/>
        </w:rPr>
        <w:t xml:space="preserve">К иным документам, которые могут содержать сведения о товаре (транспортном средстве), относятся коммерческие документы, содержание которых раскрыто в п. 12 ч. 1 ст. 4 ТК ТС, транспортные (перевозочные) документы: коносамент, накладная и иные документы, подтверждающие наличие договора перевозки товаров и сопровождающие их при такой перевозке (п. 38 ч. 1 ст. 4 ТК ТС). </w:t>
      </w:r>
    </w:p>
    <w:p w14:paraId="061EAA9E" w14:textId="77777777" w:rsidR="00A34774" w:rsidRPr="005A5AC3" w:rsidRDefault="00A34774" w:rsidP="00A34774">
      <w:pPr>
        <w:ind w:left="-11" w:right="13"/>
        <w:rPr>
          <w:sz w:val="28"/>
          <w:szCs w:val="28"/>
        </w:rPr>
      </w:pPr>
      <w:r w:rsidRPr="005A5AC3">
        <w:rPr>
          <w:sz w:val="28"/>
          <w:szCs w:val="28"/>
        </w:rPr>
        <w:t xml:space="preserve">К иным документам и сведениям могут относиться, в частности, прайс-листы производителя ввозимых (ввезенных) товаров либо его коммерческое предложение; экспортная таможенная декларация страны отправления; </w:t>
      </w:r>
      <w:r w:rsidRPr="005A5AC3">
        <w:rPr>
          <w:sz w:val="28"/>
          <w:szCs w:val="28"/>
        </w:rPr>
        <w:lastRenderedPageBreak/>
        <w:t xml:space="preserve">сведения о стоимости ввозимых товаров, если эти сведения не указаны во внешнеторговом договоре, счете-проформе (инвойсе), и др.; </w:t>
      </w:r>
    </w:p>
    <w:p w14:paraId="61841FA7" w14:textId="77777777" w:rsidR="00A34774" w:rsidRPr="005A5AC3" w:rsidRDefault="00A34774" w:rsidP="00A34774">
      <w:pPr>
        <w:numPr>
          <w:ilvl w:val="0"/>
          <w:numId w:val="6"/>
        </w:numPr>
        <w:ind w:right="13"/>
        <w:rPr>
          <w:sz w:val="28"/>
          <w:szCs w:val="28"/>
        </w:rPr>
      </w:pPr>
      <w:r w:rsidRPr="005A5AC3">
        <w:rPr>
          <w:sz w:val="28"/>
          <w:szCs w:val="28"/>
        </w:rPr>
        <w:t xml:space="preserve">деятельность лиц, связанная с перемещением товаров через таможенную границу, оказанием услуг в сфере таможенного дела, а также с ее осуществлением в рамках отдельных таможенных процедур. На физических и юридических лиц, вступающих в таможенные правоотношения, могут возлагаться соответствующие обязанности и требования, вытекающие из статуса данных лиц и (или) условий помещения товаров под таможенные процедуры, соблюдение которых выступает самостоятельным объектом таможенного контроля. </w:t>
      </w:r>
    </w:p>
    <w:p w14:paraId="24BF229C" w14:textId="77777777" w:rsidR="00A34774" w:rsidRPr="005A5AC3" w:rsidRDefault="00A34774" w:rsidP="00A34774">
      <w:pPr>
        <w:ind w:left="-11" w:right="13"/>
        <w:rPr>
          <w:sz w:val="28"/>
          <w:szCs w:val="28"/>
        </w:rPr>
      </w:pPr>
      <w:r w:rsidRPr="005A5AC3">
        <w:rPr>
          <w:sz w:val="28"/>
          <w:szCs w:val="28"/>
        </w:rPr>
        <w:t xml:space="preserve">В частности, субъекты оказания таможенных услуг (таможенные представители, таможенные перевозчики, владельцы СВХ, таможенных складов и магазинов беспошлинной торговли) подлежат включению в реестры лиц, осуществляющих деятельность в области таможенного дела, только при соответствии их определенным требованиям и соблюдении установленных таможенным законодательством Таможенного союза и законодательном государств — членов Таможенного союза условий, а таможенные органы обязаны осуществлять контроль за соблюдением указанными лицами данных требований и условий. </w:t>
      </w:r>
    </w:p>
    <w:p w14:paraId="539F8573" w14:textId="77777777" w:rsidR="00A34774" w:rsidRPr="005A5AC3" w:rsidRDefault="00A34774" w:rsidP="00A34774">
      <w:pPr>
        <w:ind w:left="-11" w:right="13"/>
        <w:rPr>
          <w:sz w:val="28"/>
          <w:szCs w:val="28"/>
        </w:rPr>
      </w:pPr>
      <w:r w:rsidRPr="005A5AC3">
        <w:rPr>
          <w:sz w:val="28"/>
          <w:szCs w:val="28"/>
        </w:rPr>
        <w:t xml:space="preserve">Далее, таможенные органы контролируют соответствие лиц условиям, необходимым для присвоения статуса уполномоченного экономического оператора. При помещении товаров под таможенную процедуру выпуска для внутреннего потребления, в отношении которых предоставлены льготы по уплате ввозных таможенных пошлин, налогов, сопряженные с ограничениями по пользованию и (или) распоряжению товарами, таможенные органы обязаны проводить контроль соблюдения указанных ограничений. Как правило, таможенный контроль в указанных случаях проводится в форме таможенной проверки; </w:t>
      </w:r>
    </w:p>
    <w:p w14:paraId="29CF7142" w14:textId="77777777" w:rsidR="00A34774" w:rsidRPr="005A5AC3" w:rsidRDefault="00A34774" w:rsidP="00A34774">
      <w:pPr>
        <w:numPr>
          <w:ilvl w:val="0"/>
          <w:numId w:val="6"/>
        </w:numPr>
        <w:ind w:right="13"/>
        <w:rPr>
          <w:sz w:val="28"/>
          <w:szCs w:val="28"/>
        </w:rPr>
      </w:pPr>
      <w:r w:rsidRPr="005A5AC3">
        <w:rPr>
          <w:sz w:val="28"/>
          <w:szCs w:val="28"/>
        </w:rPr>
        <w:t xml:space="preserve">лица, пересекающие таможенную границу, выступают самостоятельным объектом таможенного контроля когда, например, у таможенных органов имеются основания полагать, что физическое лицо, следующее через таможенную границу и находящееся в зоне таможенного контроля или транзитной зоне международного аэропорта, скрывает при себе и добровольно не выдает товары, перемещаемые с нарушением таможенного законодательства Таможенного союза. В этом случае таможенные органы проводят личный таможенный досмотр (ст. 117 ТК ТС). </w:t>
      </w:r>
    </w:p>
    <w:p w14:paraId="195F8168" w14:textId="0BCBB0D3" w:rsidR="00A34774" w:rsidRPr="005A5AC3" w:rsidRDefault="00A34774" w:rsidP="00A34774">
      <w:pPr>
        <w:ind w:left="-11" w:right="13"/>
        <w:rPr>
          <w:sz w:val="28"/>
          <w:szCs w:val="28"/>
        </w:rPr>
      </w:pPr>
      <w:r w:rsidRPr="005A5AC3">
        <w:rPr>
          <w:sz w:val="28"/>
          <w:szCs w:val="28"/>
        </w:rPr>
        <w:t xml:space="preserve">Основным местом проведения таможенного контроля является зона таможенного контроля, создаваемая в порядке, установленном ст. 97 ТК ТС. Таможенный контроль может проводиться и в иных местах, определяемых таможенными органами, где находятся товары, транспортные средства и документы, содержащие сведения о них. Например, таможенный осмотр помещений и территорий может быть проведен у лиц, осуществляющих оптовую или розничную торговлю товарами, хранящих товары в местах, не </w:t>
      </w:r>
      <w:r w:rsidRPr="005A5AC3">
        <w:rPr>
          <w:sz w:val="28"/>
          <w:szCs w:val="28"/>
        </w:rPr>
        <w:lastRenderedPageBreak/>
        <w:t xml:space="preserve">являющихся зонами таможенного контроля, при наличии информации о нахождении в помещениях или на территориях этих лиц товаров, ввезенных на таможенную территорию Таможенного союза и (или) находящихся на ней с нарушением порядка, предусмотренного ТК ТС, для проверки такой информации (п. 2 ч. 2 ст. 119 ТК ТС). </w:t>
      </w:r>
    </w:p>
    <w:p w14:paraId="7FF4297A" w14:textId="77777777" w:rsidR="00A34774" w:rsidRPr="005A5AC3" w:rsidRDefault="00A34774" w:rsidP="00A34774">
      <w:pPr>
        <w:ind w:left="-11" w:right="13"/>
        <w:rPr>
          <w:sz w:val="28"/>
          <w:szCs w:val="28"/>
        </w:rPr>
      </w:pPr>
      <w:r w:rsidRPr="005A5AC3">
        <w:rPr>
          <w:sz w:val="28"/>
          <w:szCs w:val="28"/>
        </w:rPr>
        <w:t xml:space="preserve">При ввозе на таможенную территорию Таможенного союза товары находятся под таможенным контролем с момента пересечения таможенной границы.  </w:t>
      </w:r>
    </w:p>
    <w:p w14:paraId="54E81E16" w14:textId="77777777" w:rsidR="00A34774" w:rsidRPr="005A5AC3" w:rsidRDefault="00A34774" w:rsidP="00A34774">
      <w:pPr>
        <w:ind w:left="-11" w:right="13"/>
        <w:rPr>
          <w:sz w:val="28"/>
          <w:szCs w:val="28"/>
        </w:rPr>
      </w:pPr>
      <w:r w:rsidRPr="005A5AC3">
        <w:rPr>
          <w:sz w:val="28"/>
          <w:szCs w:val="28"/>
        </w:rPr>
        <w:t xml:space="preserve">Товары не считаются находящимися под таможенным контролем после признания таможенными органами факта их уничтожения (безвозвратной утраты) вследствие аварии или действия непреодолимой силы, либо в результате естественной убыли при нормальных условиях перевозки (транспортировки) и хранения, либо в результате наступления иных обстоятельств в случаях, установленных международными договорами и (или) законодательством государств — членов Таможенного союза. Например, в соответствии с п. 26 ст. 37 Федерального закона от 22.07.2005 № 116-ФЗ "Об особых экономических зонах в Российской Федерации" товары, помещенные под таможенную процедуру свободной таможенной зоны и использованные для создания объектов недвижимости на территории особой экономической зоны, признаются товарами Таможенного союза не находящимися под таможенным контролем в случае утраты лицом статуса резидента в связи с истечением срока действия соглашения об осуществлении (ведении) деятельности. </w:t>
      </w:r>
    </w:p>
    <w:p w14:paraId="67D71A11" w14:textId="77777777" w:rsidR="00A34774" w:rsidRPr="005A5AC3" w:rsidRDefault="00A34774" w:rsidP="00A34774">
      <w:pPr>
        <w:ind w:left="-11" w:right="13"/>
        <w:rPr>
          <w:sz w:val="28"/>
          <w:szCs w:val="28"/>
        </w:rPr>
      </w:pPr>
      <w:r w:rsidRPr="005A5AC3">
        <w:rPr>
          <w:sz w:val="28"/>
          <w:szCs w:val="28"/>
        </w:rPr>
        <w:t xml:space="preserve">Товары Таможенного союза находятся под таможенным контролем при их вывозе с таможенной территории Таможенного союза с момента регистрации таможенной декларации или иных документов, используемых в качестве таможенной декларации, либо совершения действия, непосредственно направленного на осуществление вывоза товаров с таможенной территории Таможенного союза, и до пересечения таможенной границы. </w:t>
      </w:r>
    </w:p>
    <w:p w14:paraId="420FE37B" w14:textId="77777777" w:rsidR="00A34774" w:rsidRPr="005A5AC3" w:rsidRDefault="00A34774" w:rsidP="00A34774">
      <w:pPr>
        <w:ind w:left="-11" w:right="13"/>
        <w:rPr>
          <w:sz w:val="28"/>
          <w:szCs w:val="28"/>
        </w:rPr>
      </w:pPr>
      <w:r w:rsidRPr="005A5AC3">
        <w:rPr>
          <w:sz w:val="28"/>
          <w:szCs w:val="28"/>
        </w:rPr>
        <w:t xml:space="preserve">В соответствии с ч. 1 ст. 120 ТК ТС таможенные органы ведут учет товаров, находящихся под таможенным контролем, и совершаемых с ними таможенных операций, в том числе с использованием информационных систем и технологий. </w:t>
      </w:r>
    </w:p>
    <w:p w14:paraId="7696AF56" w14:textId="77777777" w:rsidR="00A34774" w:rsidRPr="005A5AC3" w:rsidRDefault="00A34774" w:rsidP="00A34774">
      <w:pPr>
        <w:ind w:left="-11" w:right="13"/>
        <w:rPr>
          <w:sz w:val="28"/>
          <w:szCs w:val="28"/>
        </w:rPr>
      </w:pPr>
      <w:r w:rsidRPr="005A5AC3">
        <w:rPr>
          <w:sz w:val="28"/>
          <w:szCs w:val="28"/>
        </w:rPr>
        <w:t xml:space="preserve">ТК ТС закрепляет право таможенных органов останавливать транспортные средства, а также принудительно возвращать покинувшие таможенную территорию Таможенного союза без разрешения таможенного органа водные и воздушные суда. Действия по задержанию (возвращению) иностранных судов и судов, находящихся на территории других государств, проводятся в соответствии с законодательством государств — членов Таможенного союза и (или) международными договорами. В частности, ст. 20 Федерального закона от 27 ноября 2010 г. № 311-ФЗ закрепляет права </w:t>
      </w:r>
      <w:r w:rsidRPr="005A5AC3">
        <w:rPr>
          <w:sz w:val="28"/>
          <w:szCs w:val="28"/>
        </w:rPr>
        <w:lastRenderedPageBreak/>
        <w:t xml:space="preserve">таможенных органов при осуществлении таможенного контроля с использованием судов таможенных органов. </w:t>
      </w:r>
    </w:p>
    <w:p w14:paraId="0DD1654A" w14:textId="77777777" w:rsidR="00A34774" w:rsidRPr="005A5AC3" w:rsidRDefault="00A34774" w:rsidP="00A34774">
      <w:pPr>
        <w:ind w:left="-11" w:right="13"/>
        <w:rPr>
          <w:sz w:val="28"/>
          <w:szCs w:val="28"/>
        </w:rPr>
      </w:pPr>
      <w:r w:rsidRPr="005A5AC3">
        <w:rPr>
          <w:sz w:val="28"/>
          <w:szCs w:val="28"/>
        </w:rPr>
        <w:t xml:space="preserve">Основания и порядок остановки таможенными органами автомобильных транспортных средств конкретизированы в ст. 21 Федерального закона от 27 ноября 2010 г. № 311-ФЗ. В соответствии с указанной статьей таможенные органы вправе останавливать автомобильные транспортные средства, в том числе не осуществляющие международные перевозки товаров, если на данных автомобильных транспортных средствах перевозятся товары, находящиеся под таможенным контролем, в целях проверки соблюдения таможенного законодательства Таможенного союза и законодательства РФ о таможенном деле путем проверки товаров и документов на них. </w:t>
      </w:r>
    </w:p>
    <w:p w14:paraId="352782DA" w14:textId="77777777" w:rsidR="00A34774" w:rsidRPr="005A5AC3" w:rsidRDefault="00A34774" w:rsidP="00A34774">
      <w:pPr>
        <w:ind w:left="-11" w:right="13"/>
        <w:rPr>
          <w:sz w:val="28"/>
          <w:szCs w:val="28"/>
        </w:rPr>
      </w:pPr>
      <w:r w:rsidRPr="005A5AC3">
        <w:rPr>
          <w:sz w:val="28"/>
          <w:szCs w:val="28"/>
        </w:rPr>
        <w:t xml:space="preserve">С целью недопущения излишних задержек для лиц, следующих на автомобильных транспортных средствах, срок проведения таможенного контроля товаров и документов на них, осуществляемого в случае остановки автомобильных транспортных средств вне зон таможенного контроля, не должен быть более двух часов. При этом проведение данного контроля должно быть документально зафиксировано в виде акта строго установленной формы. Форма данного акта утверждена решением Комиссии Таможенного союза от 20.05.2010 № 260 «О формах таможенных документов». Один экземпляр акта должен быть передан перевозчику. </w:t>
      </w:r>
    </w:p>
    <w:p w14:paraId="47D3BD29" w14:textId="77777777" w:rsidR="00A34774" w:rsidRPr="005A5AC3" w:rsidRDefault="00A34774" w:rsidP="00A34774">
      <w:pPr>
        <w:ind w:left="-11" w:right="13"/>
        <w:rPr>
          <w:sz w:val="28"/>
          <w:szCs w:val="28"/>
        </w:rPr>
      </w:pPr>
      <w:r w:rsidRPr="005A5AC3">
        <w:rPr>
          <w:sz w:val="28"/>
          <w:szCs w:val="28"/>
        </w:rPr>
        <w:t xml:space="preserve">Зонами таможенного контроля являются прежде всего места перемещения товаров через таможенную границу. Федеральный закон от 27 ноября 2010 г. № 311-ФЗ уточняет расположение данных зон, указывая, что они создаются вдоль Государственной границы Российской Федерации, а также в пунктах пропуска через Государственную границу Российской Федерации. </w:t>
      </w:r>
    </w:p>
    <w:p w14:paraId="210CB12D" w14:textId="77777777" w:rsidR="00A34774" w:rsidRPr="005A5AC3" w:rsidRDefault="00A34774" w:rsidP="00A34774">
      <w:pPr>
        <w:ind w:left="-11" w:right="13"/>
        <w:rPr>
          <w:sz w:val="28"/>
          <w:szCs w:val="28"/>
        </w:rPr>
      </w:pPr>
      <w:r w:rsidRPr="005A5AC3">
        <w:rPr>
          <w:sz w:val="28"/>
          <w:szCs w:val="28"/>
        </w:rPr>
        <w:t xml:space="preserve">Также зонами таможенного контроля являются территории складов временного хранения, таможенных складов, магазинов беспошлинной торговли и иные места, определенные законодательством государств — членов Таможенного союза. Цель создания зон в иных местах — это проведение таможенного осмотра и (или) таможенного досмотра товаров, совершение грузовых и иных операций. </w:t>
      </w:r>
    </w:p>
    <w:p w14:paraId="7EF5D8AC" w14:textId="77777777" w:rsidR="00A34774" w:rsidRPr="005A5AC3" w:rsidRDefault="00A34774" w:rsidP="00A34774">
      <w:pPr>
        <w:ind w:left="-11" w:right="13"/>
        <w:rPr>
          <w:sz w:val="28"/>
          <w:szCs w:val="28"/>
        </w:rPr>
      </w:pPr>
      <w:r w:rsidRPr="005A5AC3">
        <w:rPr>
          <w:sz w:val="28"/>
          <w:szCs w:val="28"/>
        </w:rPr>
        <w:t xml:space="preserve">Согласно ч. 2 ст. 163 Федерального закона от 27 ноября 2010 г. № 311-ФЗ зоны таможенного контроля могут создаваться в местах осуществления таможенных операций, в местах разгрузки и перегрузки (перевалки) товаров, их таможенного осмотра и таможенного досмотра, в местах стоянки транспортных средств, перевозящих находящиеся под таможенным контролем товары. В соответствии с п. 1 ст. 186 Кодекса Республики Казахстан «О таможенном деле в Республике Казахстан», зонами таможенного контроля могут являться места таможенного декларирования, территории мест свободных складов, специальных экономических зон. </w:t>
      </w:r>
    </w:p>
    <w:p w14:paraId="388629B5" w14:textId="77777777" w:rsidR="00A34774" w:rsidRPr="005A5AC3" w:rsidRDefault="00A34774" w:rsidP="00A34774">
      <w:pPr>
        <w:ind w:left="-11" w:right="13"/>
        <w:rPr>
          <w:sz w:val="28"/>
          <w:szCs w:val="28"/>
        </w:rPr>
      </w:pPr>
      <w:r w:rsidRPr="005A5AC3">
        <w:rPr>
          <w:sz w:val="28"/>
          <w:szCs w:val="28"/>
        </w:rPr>
        <w:t xml:space="preserve">Зоны таможенного контроля могут быть двух видов: </w:t>
      </w:r>
      <w:r w:rsidRPr="005A5AC3">
        <w:rPr>
          <w:b/>
          <w:sz w:val="28"/>
          <w:szCs w:val="28"/>
        </w:rPr>
        <w:t>постоянные и временные</w:t>
      </w:r>
      <w:r w:rsidRPr="005A5AC3">
        <w:rPr>
          <w:sz w:val="28"/>
          <w:szCs w:val="28"/>
        </w:rPr>
        <w:t xml:space="preserve">. </w:t>
      </w:r>
      <w:r w:rsidRPr="005A5AC3">
        <w:rPr>
          <w:b/>
          <w:sz w:val="28"/>
          <w:szCs w:val="28"/>
        </w:rPr>
        <w:t>Постоянные зоны</w:t>
      </w:r>
      <w:r w:rsidRPr="005A5AC3">
        <w:rPr>
          <w:sz w:val="28"/>
          <w:szCs w:val="28"/>
        </w:rPr>
        <w:t xml:space="preserve"> таможенного контроля создаются в случаях </w:t>
      </w:r>
      <w:r w:rsidRPr="005A5AC3">
        <w:rPr>
          <w:sz w:val="28"/>
          <w:szCs w:val="28"/>
        </w:rPr>
        <w:lastRenderedPageBreak/>
        <w:t xml:space="preserve">регулярного нахождения на них товаров, подлежащих таможенному контролю. </w:t>
      </w:r>
    </w:p>
    <w:p w14:paraId="0DFADBE6" w14:textId="77777777" w:rsidR="00A34774" w:rsidRPr="005A5AC3" w:rsidRDefault="00A34774" w:rsidP="00A34774">
      <w:pPr>
        <w:ind w:left="-11" w:right="13"/>
        <w:rPr>
          <w:sz w:val="28"/>
          <w:szCs w:val="28"/>
        </w:rPr>
      </w:pPr>
      <w:r w:rsidRPr="005A5AC3">
        <w:rPr>
          <w:sz w:val="28"/>
          <w:szCs w:val="28"/>
        </w:rPr>
        <w:t xml:space="preserve">Согласно ч. 3 ст. 163 Федерального закона от 27 ноября 2010 г. № 311-ФЗ зоны таможенного контроля </w:t>
      </w:r>
      <w:r w:rsidRPr="005A5AC3">
        <w:rPr>
          <w:b/>
          <w:sz w:val="28"/>
          <w:szCs w:val="28"/>
        </w:rPr>
        <w:t>могут быть постоянными</w:t>
      </w:r>
      <w:r w:rsidRPr="005A5AC3">
        <w:rPr>
          <w:sz w:val="28"/>
          <w:szCs w:val="28"/>
        </w:rPr>
        <w:t xml:space="preserve"> в следующих случаях: </w:t>
      </w:r>
    </w:p>
    <w:p w14:paraId="6BD2C38B" w14:textId="77777777" w:rsidR="00A34774" w:rsidRPr="005A5AC3" w:rsidRDefault="00A34774" w:rsidP="00A34774">
      <w:pPr>
        <w:numPr>
          <w:ilvl w:val="0"/>
          <w:numId w:val="7"/>
        </w:numPr>
        <w:ind w:right="13"/>
        <w:rPr>
          <w:sz w:val="28"/>
          <w:szCs w:val="28"/>
        </w:rPr>
      </w:pPr>
      <w:r w:rsidRPr="005A5AC3">
        <w:rPr>
          <w:sz w:val="28"/>
          <w:szCs w:val="28"/>
        </w:rPr>
        <w:t xml:space="preserve">если владелец земельного участка, помещения предполагает использовать указанные территории исключительно для хранения на них товаров, находящихся под таможенным контролем, либо совершения с такими товарами иных таможенных операций; </w:t>
      </w:r>
    </w:p>
    <w:p w14:paraId="0FA4A628" w14:textId="77777777" w:rsidR="00A34774" w:rsidRPr="005A5AC3" w:rsidRDefault="00A34774" w:rsidP="00A34774">
      <w:pPr>
        <w:numPr>
          <w:ilvl w:val="0"/>
          <w:numId w:val="7"/>
        </w:numPr>
        <w:ind w:right="13"/>
        <w:rPr>
          <w:sz w:val="28"/>
          <w:szCs w:val="28"/>
        </w:rPr>
      </w:pPr>
      <w:r w:rsidRPr="005A5AC3">
        <w:rPr>
          <w:sz w:val="28"/>
          <w:szCs w:val="28"/>
        </w:rPr>
        <w:t xml:space="preserve">если на отдельных участках территории преимущественно перевозятся или хранятся товары, находящиеся под таможенным контролем, либо в отношении указанных товаров совершаются иные таможенные операции и ограничение на перемещение таких товаров через границы зон таможенного контроля либо ограничение доступа к таким товарам необходимо для обеспечения соблюдения таможенного законодательства Таможенного союза и законодательства Российской Федерации о таможенном деле. </w:t>
      </w:r>
    </w:p>
    <w:p w14:paraId="3A870D58" w14:textId="77777777" w:rsidR="00A34774" w:rsidRPr="005A5AC3" w:rsidRDefault="00A34774" w:rsidP="00A34774">
      <w:pPr>
        <w:ind w:left="-11" w:right="13"/>
        <w:rPr>
          <w:sz w:val="28"/>
          <w:szCs w:val="28"/>
        </w:rPr>
      </w:pPr>
      <w:r w:rsidRPr="005A5AC3">
        <w:rPr>
          <w:b/>
          <w:sz w:val="28"/>
          <w:szCs w:val="28"/>
        </w:rPr>
        <w:t>Временная зона</w:t>
      </w:r>
      <w:r w:rsidRPr="005A5AC3">
        <w:rPr>
          <w:sz w:val="28"/>
          <w:szCs w:val="28"/>
        </w:rPr>
        <w:t xml:space="preserve"> таможенного контроля создается на время проведения таможенного контроля, грузовых и иных операций. После завершения мероприятий, послуживших основанием для ее создания, или по истечении срока ее действия, указанного в решении о ее создании, данная зона ликвидируется. Закон Республики Беларусь «О таможенном регулировании» конкретизирует случаи, когда может быть создана временная зона таможенного контроля: </w:t>
      </w:r>
    </w:p>
    <w:p w14:paraId="6A17C760" w14:textId="77777777" w:rsidR="00A34774" w:rsidRPr="005A5AC3" w:rsidRDefault="00A34774" w:rsidP="00A34774">
      <w:pPr>
        <w:numPr>
          <w:ilvl w:val="0"/>
          <w:numId w:val="8"/>
        </w:numPr>
        <w:ind w:right="13"/>
        <w:rPr>
          <w:sz w:val="28"/>
          <w:szCs w:val="28"/>
        </w:rPr>
      </w:pPr>
      <w:r w:rsidRPr="005A5AC3">
        <w:rPr>
          <w:sz w:val="28"/>
          <w:szCs w:val="28"/>
        </w:rPr>
        <w:t xml:space="preserve">для совершения таможенными органами таможенных операций в отношении товаров вне постоянных зон таможенного контроля — на время их совершения, если при совершении таких операций требуется определить зону таможенного контроля исходя из необходимости обеспечения беспрепятственного осуществления таможенными органами своих функций; </w:t>
      </w:r>
    </w:p>
    <w:p w14:paraId="2D48A8FC" w14:textId="77777777" w:rsidR="00A34774" w:rsidRPr="005A5AC3" w:rsidRDefault="00A34774" w:rsidP="00A34774">
      <w:pPr>
        <w:numPr>
          <w:ilvl w:val="0"/>
          <w:numId w:val="8"/>
        </w:numPr>
        <w:ind w:right="13"/>
        <w:rPr>
          <w:sz w:val="28"/>
          <w:szCs w:val="28"/>
        </w:rPr>
      </w:pPr>
      <w:r w:rsidRPr="005A5AC3">
        <w:rPr>
          <w:sz w:val="28"/>
          <w:szCs w:val="28"/>
        </w:rPr>
        <w:t xml:space="preserve">при необходимости проведения таможенного осмотра или таможенного досмотра товаров; </w:t>
      </w:r>
    </w:p>
    <w:p w14:paraId="57878FBB" w14:textId="77777777" w:rsidR="00A34774" w:rsidRPr="005A5AC3" w:rsidRDefault="00A34774" w:rsidP="00A34774">
      <w:pPr>
        <w:numPr>
          <w:ilvl w:val="0"/>
          <w:numId w:val="8"/>
        </w:numPr>
        <w:ind w:right="13"/>
        <w:rPr>
          <w:sz w:val="28"/>
          <w:szCs w:val="28"/>
        </w:rPr>
      </w:pPr>
      <w:r w:rsidRPr="005A5AC3">
        <w:rPr>
          <w:sz w:val="28"/>
          <w:szCs w:val="28"/>
        </w:rPr>
        <w:t xml:space="preserve">для целей временного хранения товаров, находящихся под таможенным контролем, в иных местах, чем склады временного хранения, в случаях, установленных вышеуказанным Кодексом. </w:t>
      </w:r>
    </w:p>
    <w:p w14:paraId="06A1DE04" w14:textId="77777777" w:rsidR="00A34774" w:rsidRPr="005A5AC3" w:rsidRDefault="00A34774" w:rsidP="00A34774">
      <w:pPr>
        <w:ind w:left="-11" w:right="13"/>
        <w:rPr>
          <w:sz w:val="28"/>
          <w:szCs w:val="28"/>
        </w:rPr>
      </w:pPr>
      <w:r w:rsidRPr="005A5AC3">
        <w:rPr>
          <w:sz w:val="28"/>
          <w:szCs w:val="28"/>
        </w:rPr>
        <w:t xml:space="preserve">Порядок создания и обозначения зоны таможенного контроля, а также правовой режим зоны таможенного контроля определяются законодательством государств — членов Таможенного Союза. </w:t>
      </w:r>
    </w:p>
    <w:p w14:paraId="0ACEF435" w14:textId="77777777" w:rsidR="00A34774" w:rsidRPr="005A5AC3" w:rsidRDefault="00A34774" w:rsidP="00A34774">
      <w:pPr>
        <w:ind w:left="-11" w:right="13"/>
        <w:rPr>
          <w:sz w:val="28"/>
          <w:szCs w:val="28"/>
        </w:rPr>
      </w:pPr>
      <w:r w:rsidRPr="005A5AC3">
        <w:rPr>
          <w:sz w:val="28"/>
          <w:szCs w:val="28"/>
        </w:rPr>
        <w:t xml:space="preserve">В Российской Федерации порядок создания зон и обозначения таможенного контроля определен ст. 163 Федерального закона от 27 ноября 2010 г. № 311-ФЗ, в Республике Казахстан — ст. 186 «О таможенном деле в Республике Казахстан» Кодекса Республика Казахстан. По таможенному законодательству Республики Беларусь порядок создания и обозначения зон таможенного контроля, а также требования к ним устанавливаются Правительством Республики Беларусь, если иное не определено Президентом Республики Беларусь. </w:t>
      </w:r>
    </w:p>
    <w:p w14:paraId="407B43EF" w14:textId="77777777" w:rsidR="00A34774" w:rsidRPr="005A5AC3" w:rsidRDefault="00A34774" w:rsidP="00A34774">
      <w:pPr>
        <w:ind w:left="-11" w:right="13"/>
        <w:rPr>
          <w:sz w:val="28"/>
          <w:szCs w:val="28"/>
        </w:rPr>
      </w:pPr>
      <w:r w:rsidRPr="005A5AC3">
        <w:rPr>
          <w:sz w:val="28"/>
          <w:szCs w:val="28"/>
        </w:rPr>
        <w:lastRenderedPageBreak/>
        <w:t xml:space="preserve">Получение конкретной территорией статуса «зона таможенного контроля» влечет за собой создание соответствующего правового режима этой территории. Нарушение режима зоны таможенного контроля составляет административное правонарушение, ответственность за которое предусмотрена административным законодательством государств — членов Таможенного союза (ст. 16.5 КоАП РФ, ст. 14.16 КоАП РБ, ст. 400 КоАП РК). </w:t>
      </w:r>
    </w:p>
    <w:p w14:paraId="53EA07E2" w14:textId="77777777" w:rsidR="00A34774" w:rsidRPr="005A5AC3" w:rsidRDefault="00A34774" w:rsidP="00A34774">
      <w:pPr>
        <w:ind w:left="-11" w:right="13"/>
        <w:rPr>
          <w:sz w:val="28"/>
          <w:szCs w:val="28"/>
        </w:rPr>
      </w:pPr>
      <w:r w:rsidRPr="005A5AC3">
        <w:rPr>
          <w:sz w:val="28"/>
          <w:szCs w:val="28"/>
        </w:rPr>
        <w:t xml:space="preserve">Согласно ч. 4 ст. 163 Федерального закона от 27 ноября 2010 г. № 311-ФЗ перемещение товаров, транспортных средств, лиц, включая должностных лиц иных государственных органов, через границы зон таможенного контроля и в их пределах допускается с разрешения таможенных органов и под их надзором. Следует отметить, что форма и порядок получения данного разрешения не установлены и, как показывает судебно-арбитражная практика, данное обстоятельство нередко приводит к необоснованному привлечению лиц к административной ответственности за нарушение режима зоны таможенного контроля. </w:t>
      </w:r>
    </w:p>
    <w:p w14:paraId="543D3DB2" w14:textId="77777777" w:rsidR="00A34774" w:rsidRPr="005A5AC3" w:rsidRDefault="00A34774" w:rsidP="00A34774">
      <w:pPr>
        <w:ind w:left="-11" w:right="13"/>
        <w:rPr>
          <w:sz w:val="28"/>
          <w:szCs w:val="28"/>
        </w:rPr>
      </w:pPr>
      <w:r w:rsidRPr="005A5AC3">
        <w:rPr>
          <w:sz w:val="28"/>
          <w:szCs w:val="28"/>
        </w:rPr>
        <w:t xml:space="preserve">Например, после принятия таможенным органом решения </w:t>
      </w:r>
      <w:proofErr w:type="gramStart"/>
      <w:r w:rsidRPr="005A5AC3">
        <w:rPr>
          <w:sz w:val="28"/>
          <w:szCs w:val="28"/>
        </w:rPr>
        <w:t>о выпуске</w:t>
      </w:r>
      <w:proofErr w:type="gramEnd"/>
      <w:r w:rsidRPr="005A5AC3">
        <w:rPr>
          <w:sz w:val="28"/>
          <w:szCs w:val="28"/>
        </w:rPr>
        <w:t xml:space="preserve"> оформляемого обществом в соответствии с процедурой «выпуск для внутреннего потребления» товара данный товар был вывезен из зоны таможенного контроля, что послужило основанием для привлечения общества к административной ответственности по ст. 16.5 КоАП РФ. В обосновании принятого решения таможенный орган указал, что общество не получило письменного разрешения на вывоз товара из зоны таможенного контроля. В арбитражном суде постановление таможенного органа о привлечении общества к административной ответственности было отменено в связи с отсутствием события правонарушения. </w:t>
      </w:r>
    </w:p>
    <w:p w14:paraId="4C74B246" w14:textId="204B54A3" w:rsidR="00A34774" w:rsidRPr="005A5AC3" w:rsidRDefault="00A34774" w:rsidP="00A34774">
      <w:pPr>
        <w:ind w:left="-11" w:right="13"/>
        <w:rPr>
          <w:sz w:val="28"/>
          <w:szCs w:val="28"/>
        </w:rPr>
      </w:pPr>
      <w:r w:rsidRPr="005A5AC3">
        <w:rPr>
          <w:sz w:val="28"/>
          <w:szCs w:val="28"/>
        </w:rPr>
        <w:t xml:space="preserve">Суд указал, что при отсутствии законодательного регулирования порядка получения разрешения и при наличии штампа «выпуск разрешен» на товаросопроводительных документах, не предусматривающего какого-либо дополнительного обращения участника за выдачей разрешения на перемещение товаров за пределы зоны таможенного контроля, привлекаемое к административной ответственности лицо имело законное основание для дальнейшего движения, товары не находились под таможенным контролем, следовательно, основания для дальнейшего нахождения товара в зоне таможенного контроля отсутствовали. </w:t>
      </w:r>
    </w:p>
    <w:p w14:paraId="33E814C0" w14:textId="77777777" w:rsidR="00A34774" w:rsidRPr="005A5AC3" w:rsidRDefault="00A34774" w:rsidP="00A34774">
      <w:pPr>
        <w:ind w:left="-11" w:right="13"/>
        <w:rPr>
          <w:sz w:val="28"/>
          <w:szCs w:val="28"/>
        </w:rPr>
      </w:pPr>
      <w:r w:rsidRPr="005A5AC3">
        <w:rPr>
          <w:sz w:val="28"/>
          <w:szCs w:val="28"/>
        </w:rPr>
        <w:t xml:space="preserve">Согласно ст. 186 Кодекса Республики Казахстан «О таможенном деле в Республике Казахстан» допуск в зоны таможенного контроля возможен только на основании определенных документов: </w:t>
      </w:r>
    </w:p>
    <w:p w14:paraId="6970E41C" w14:textId="77777777" w:rsidR="00A34774" w:rsidRPr="005A5AC3" w:rsidRDefault="00A34774" w:rsidP="00A34774">
      <w:pPr>
        <w:numPr>
          <w:ilvl w:val="0"/>
          <w:numId w:val="9"/>
        </w:numPr>
        <w:ind w:right="13"/>
        <w:rPr>
          <w:sz w:val="28"/>
          <w:szCs w:val="28"/>
        </w:rPr>
      </w:pPr>
      <w:r w:rsidRPr="005A5AC3">
        <w:rPr>
          <w:sz w:val="28"/>
          <w:szCs w:val="28"/>
        </w:rPr>
        <w:t xml:space="preserve">постоянного пропуска для должностных лиц соответствующих контролирующих органов Республики Казахстан, осуществляющих деятельность в зонах таможенного контроля, при предъявлении служебного удостоверения; </w:t>
      </w:r>
    </w:p>
    <w:p w14:paraId="2AEC08A0" w14:textId="77777777" w:rsidR="00A34774" w:rsidRPr="005A5AC3" w:rsidRDefault="00A34774" w:rsidP="00A34774">
      <w:pPr>
        <w:numPr>
          <w:ilvl w:val="0"/>
          <w:numId w:val="9"/>
        </w:numPr>
        <w:ind w:right="13"/>
        <w:rPr>
          <w:sz w:val="28"/>
          <w:szCs w:val="28"/>
        </w:rPr>
      </w:pPr>
      <w:r w:rsidRPr="005A5AC3">
        <w:rPr>
          <w:sz w:val="28"/>
          <w:szCs w:val="28"/>
        </w:rPr>
        <w:lastRenderedPageBreak/>
        <w:t xml:space="preserve">постановления для должностных лиц правоохранительных или специальных органов в порядке, установленном законодательством Республики Казахстан; </w:t>
      </w:r>
    </w:p>
    <w:p w14:paraId="3C139EAB" w14:textId="77777777" w:rsidR="00A34774" w:rsidRPr="005A5AC3" w:rsidRDefault="00A34774" w:rsidP="00A34774">
      <w:pPr>
        <w:numPr>
          <w:ilvl w:val="0"/>
          <w:numId w:val="9"/>
        </w:numPr>
        <w:ind w:right="13"/>
        <w:rPr>
          <w:sz w:val="28"/>
          <w:szCs w:val="28"/>
        </w:rPr>
      </w:pPr>
      <w:r w:rsidRPr="005A5AC3">
        <w:rPr>
          <w:sz w:val="28"/>
          <w:szCs w:val="28"/>
        </w:rPr>
        <w:t xml:space="preserve">постоянного пропуска для должностных лиц организаций, у которых выполнение должностных обязанностей связано с непосредственным нахождением указанных лиц в зоне таможенного контроля. Перемещение товаров и транспортных средств через границы зон таможенного контроля и в их пределах допускается с разрешения таможенного органа. </w:t>
      </w:r>
    </w:p>
    <w:p w14:paraId="57BAD6F8" w14:textId="77777777" w:rsidR="00A34774" w:rsidRPr="005A5AC3" w:rsidRDefault="00A34774" w:rsidP="00A34774">
      <w:pPr>
        <w:ind w:left="-11" w:right="13"/>
        <w:rPr>
          <w:sz w:val="28"/>
          <w:szCs w:val="28"/>
        </w:rPr>
      </w:pPr>
      <w:r w:rsidRPr="005A5AC3">
        <w:rPr>
          <w:sz w:val="28"/>
          <w:szCs w:val="28"/>
        </w:rPr>
        <w:t xml:space="preserve">В соответствии с таможенным законодательством Российской Федерации и Республики Беларусь производственная и иная хозяйственная деятельность, осуществляемая в пределах зоны таможенного контроля, перемещение товаров, в том числе транспортных средств, допускаются с разрешения таможенных органов и под их надзором. Согласно таможенному законодательству Республики Казахстан осуществление производственной и иной предпринимательской деятельности, а также нахождение режимных объектов в зонах таможенного контроля не допускаются, за исключением случаев, когда указанная деятельность соответствует назначению места или склада временного хранения, свободного склада, таможенного склада и магазина беспошлинной торговли. </w:t>
      </w:r>
    </w:p>
    <w:p w14:paraId="35D5C18F" w14:textId="77777777" w:rsidR="00A34774" w:rsidRPr="005A5AC3" w:rsidRDefault="00A34774" w:rsidP="00A34774">
      <w:pPr>
        <w:ind w:left="-11" w:right="13"/>
        <w:rPr>
          <w:sz w:val="28"/>
          <w:szCs w:val="28"/>
        </w:rPr>
      </w:pPr>
      <w:r w:rsidRPr="005A5AC3">
        <w:rPr>
          <w:sz w:val="28"/>
          <w:szCs w:val="28"/>
        </w:rPr>
        <w:t xml:space="preserve">Декларанты, лица, осуществляющие деятельность в сфере таможенного дела, и иные заинтересованные лица обязаны представлять по запросу таможенного органа необходимые документы и сведения. Данные сведения могут быть представлены в устной, письменной и (или) электронных формах. Указанная обязанность продублирована также в ст. ст. 166 — 167 Федерального закона от 27 ноября 2010 г. № 311-ФЗ. </w:t>
      </w:r>
    </w:p>
    <w:p w14:paraId="646F6024" w14:textId="77777777" w:rsidR="00A34774" w:rsidRPr="005A5AC3" w:rsidRDefault="00A34774" w:rsidP="00A34774">
      <w:pPr>
        <w:ind w:left="-11" w:right="13"/>
        <w:rPr>
          <w:sz w:val="28"/>
          <w:szCs w:val="28"/>
        </w:rPr>
      </w:pPr>
      <w:r w:rsidRPr="005A5AC3">
        <w:rPr>
          <w:b/>
          <w:sz w:val="28"/>
          <w:szCs w:val="28"/>
        </w:rPr>
        <w:t>Декларантом</w:t>
      </w:r>
      <w:r w:rsidRPr="005A5AC3">
        <w:rPr>
          <w:sz w:val="28"/>
          <w:szCs w:val="28"/>
        </w:rPr>
        <w:t xml:space="preserve"> является лицо, которое декларирует товары либо от имени которого декларируются товары. К </w:t>
      </w:r>
      <w:r w:rsidRPr="005A5AC3">
        <w:rPr>
          <w:b/>
          <w:sz w:val="28"/>
          <w:szCs w:val="28"/>
        </w:rPr>
        <w:t>лицам, осуществляющим деятельность в области таможенного дела</w:t>
      </w:r>
      <w:r w:rsidRPr="005A5AC3">
        <w:rPr>
          <w:sz w:val="28"/>
          <w:szCs w:val="28"/>
        </w:rPr>
        <w:t xml:space="preserve">, относятся таможенный представитель, таможенный перевозчик, владелец СВХ, таможенного склада, магазина беспошлинной торговли. </w:t>
      </w:r>
      <w:r w:rsidRPr="005A5AC3">
        <w:rPr>
          <w:b/>
          <w:sz w:val="28"/>
          <w:szCs w:val="28"/>
        </w:rPr>
        <w:t>Иные адресаты запросов</w:t>
      </w:r>
      <w:r w:rsidRPr="005A5AC3">
        <w:rPr>
          <w:sz w:val="28"/>
          <w:szCs w:val="28"/>
        </w:rPr>
        <w:t xml:space="preserve"> определяются с учетом проводимых формы и вида таможенного контроля, а также существа запроса. </w:t>
      </w:r>
    </w:p>
    <w:p w14:paraId="1FC83313" w14:textId="77777777" w:rsidR="00A34774" w:rsidRPr="005A5AC3" w:rsidRDefault="00A34774" w:rsidP="00A34774">
      <w:pPr>
        <w:ind w:left="-11" w:right="13"/>
        <w:rPr>
          <w:sz w:val="28"/>
          <w:szCs w:val="28"/>
        </w:rPr>
      </w:pPr>
      <w:r w:rsidRPr="005A5AC3">
        <w:rPr>
          <w:sz w:val="28"/>
          <w:szCs w:val="28"/>
        </w:rPr>
        <w:t xml:space="preserve">Например, при проведении таможенной проверки таможенные органы вправе запрашивать у налоговых и иных государственных органов и получать от них необходимую информацию и документы (п. 5 ч. 1 ст. 134 ТК ТС). Виды субъектов, которым могут быть направлены соответствующие запросы, а также перечень документов и сведений, которые могут быть запрошены таможенным органом при проведении дополнительной проверки в рамках контроля таможенной стоимости товаров, определены в решении Комиссии Таможенного союза от 20.09.2010 № 376 «О порядках декларирования, контроля и корректировки таможенной стоимости товаров». </w:t>
      </w:r>
    </w:p>
    <w:p w14:paraId="5E5C2C41" w14:textId="77777777" w:rsidR="00A34774" w:rsidRPr="005A5AC3" w:rsidRDefault="00A34774" w:rsidP="00A34774">
      <w:pPr>
        <w:ind w:left="-11" w:right="13"/>
        <w:rPr>
          <w:sz w:val="28"/>
          <w:szCs w:val="28"/>
        </w:rPr>
      </w:pPr>
      <w:r w:rsidRPr="005A5AC3">
        <w:rPr>
          <w:sz w:val="28"/>
          <w:szCs w:val="28"/>
        </w:rPr>
        <w:t xml:space="preserve">ТК ТС устанавливает право таможенного органа запрашивать документы и сведения, необходимые для проведения таможенного контроля, в письменной и (или) электронной формах, а также устанавливать срок их </w:t>
      </w:r>
      <w:r w:rsidRPr="005A5AC3">
        <w:rPr>
          <w:sz w:val="28"/>
          <w:szCs w:val="28"/>
        </w:rPr>
        <w:lastRenderedPageBreak/>
        <w:t xml:space="preserve">представления, который должен быть достаточным для этого. Таможенное законодательство Республики Беларусь предусматривает возможность, по мотивированному обращению лица, указанный срок продлевать таможенным органом на время, необходимое для представления указанных документов и сведений. Федеральный закон от 27 ноября 2010 г. № 311-ФЗ такое право не предусматривает, однако это не должно исключать возможности для лица, которому поступило требование таможенного органа при наличии уважительных причин своевременно обратиться в таможенный орган с мотивированным ходатайством о продлении срока представления документов. </w:t>
      </w:r>
    </w:p>
    <w:p w14:paraId="111A96FA" w14:textId="77777777" w:rsidR="00A34774" w:rsidRPr="005A5AC3" w:rsidRDefault="00A34774" w:rsidP="00A34774">
      <w:pPr>
        <w:ind w:left="-11" w:right="13"/>
        <w:rPr>
          <w:sz w:val="28"/>
          <w:szCs w:val="28"/>
        </w:rPr>
      </w:pPr>
      <w:r w:rsidRPr="005A5AC3">
        <w:rPr>
          <w:sz w:val="28"/>
          <w:szCs w:val="28"/>
        </w:rPr>
        <w:t xml:space="preserve">Вместе с тем, согласно судебно-арбитражной практике, для признания причин уважительными и во избежание привлечения к административной ответственности следует подтвердить, что лицо не имело реальной возможности для исполнения требования таможенного органа в установленный срок и предприняло все зависящие от него меры для его исполнения. </w:t>
      </w:r>
    </w:p>
    <w:p w14:paraId="441EB4BC" w14:textId="04FABDB8" w:rsidR="00A34774" w:rsidRPr="005A5AC3" w:rsidRDefault="00A34774" w:rsidP="00A34774">
      <w:pPr>
        <w:ind w:left="-11" w:right="13"/>
        <w:rPr>
          <w:sz w:val="28"/>
          <w:szCs w:val="28"/>
        </w:rPr>
      </w:pPr>
      <w:r w:rsidRPr="005A5AC3">
        <w:rPr>
          <w:sz w:val="28"/>
          <w:szCs w:val="28"/>
        </w:rPr>
        <w:t xml:space="preserve">Так, в процессе таможенного декларирования товара с целью соблюдения условий его выпуска таможенный орган направил обществу требование о представлении свидетельства о государственной регистрации на товар, представленный к декларированию. В установленный срок общество не представило документ, в связи с чем было привлечено к административной ответственности по ч. 3 ст. 16.12 КоАП РФ. Общество обжаловало постановление о привлечении к административной ответственности, обосновывая тем, что оно не располагало реальной возможностью повлиять на ускорение получения свидетельства. Решением арбитражного суда в удовлетворении заявления общества было отказано на том основании, что заявитель должен был предвидеть возможность наступления вредных для него последствий и предпринять необходимые меры, направленные на заблаговременное получение документа. </w:t>
      </w:r>
    </w:p>
    <w:p w14:paraId="690867D0" w14:textId="77777777" w:rsidR="00A34774" w:rsidRPr="005A5AC3" w:rsidRDefault="00A34774" w:rsidP="00A34774">
      <w:pPr>
        <w:ind w:left="-11" w:right="13"/>
        <w:rPr>
          <w:sz w:val="28"/>
          <w:szCs w:val="28"/>
        </w:rPr>
      </w:pPr>
      <w:r w:rsidRPr="005A5AC3">
        <w:rPr>
          <w:sz w:val="28"/>
          <w:szCs w:val="28"/>
        </w:rPr>
        <w:t xml:space="preserve">ТК ТС закрепляет право таможенных органов для проведения таможенного контроля получать необходимые документы и сведения о денежных операциях по осуществляемым внешнеэкономическим сделкам от банков и организаций, осуществляющих отдельные виды банковских операций. К числу последних таможенное законодательство Республики Беларусь относит иные кредитно-финансовые организации. </w:t>
      </w:r>
    </w:p>
    <w:p w14:paraId="02837666" w14:textId="77777777" w:rsidR="00A34774" w:rsidRPr="005A5AC3" w:rsidRDefault="00A34774" w:rsidP="00A34774">
      <w:pPr>
        <w:ind w:left="-11" w:right="13"/>
        <w:rPr>
          <w:sz w:val="28"/>
          <w:szCs w:val="28"/>
        </w:rPr>
      </w:pPr>
      <w:r w:rsidRPr="005A5AC3">
        <w:rPr>
          <w:sz w:val="28"/>
          <w:szCs w:val="28"/>
        </w:rPr>
        <w:t>Статья 167 Федерального закона от 27 ноября 2010 г. № 311-ФЗ предусматривает предоставление документов и сведений, необходимых для проведения таможенного контроля, только банками и только в рамках проведения таможенной проверки. По российскому административно-</w:t>
      </w:r>
      <w:proofErr w:type="spellStart"/>
      <w:r w:rsidRPr="005A5AC3">
        <w:rPr>
          <w:sz w:val="28"/>
          <w:szCs w:val="28"/>
        </w:rPr>
        <w:t>деликтному</w:t>
      </w:r>
      <w:proofErr w:type="spellEnd"/>
      <w:r w:rsidRPr="005A5AC3">
        <w:rPr>
          <w:sz w:val="28"/>
          <w:szCs w:val="28"/>
        </w:rPr>
        <w:t xml:space="preserve"> законодательству банк, не исполнив требования по представлению в установленный таможенным органом срок документов и сведений, необходимых для проведения таможенного контроля, является субъектом административного правонарушения, ответственность за которое установлена ч. 3 ст. 16.12 КоАП РФ. </w:t>
      </w:r>
    </w:p>
    <w:p w14:paraId="0861E6BF" w14:textId="77777777" w:rsidR="00A34774" w:rsidRPr="005A5AC3" w:rsidRDefault="00A34774" w:rsidP="00A34774">
      <w:pPr>
        <w:ind w:left="-11" w:right="13"/>
        <w:rPr>
          <w:sz w:val="28"/>
          <w:szCs w:val="28"/>
        </w:rPr>
      </w:pPr>
      <w:r w:rsidRPr="005A5AC3">
        <w:rPr>
          <w:b/>
          <w:sz w:val="28"/>
          <w:szCs w:val="28"/>
        </w:rPr>
        <w:lastRenderedPageBreak/>
        <w:t>Документы и сведения,</w:t>
      </w:r>
      <w:r w:rsidRPr="005A5AC3">
        <w:rPr>
          <w:sz w:val="28"/>
          <w:szCs w:val="28"/>
        </w:rPr>
        <w:t xml:space="preserve"> необходимые для осуществления выпуска товара в соответствии с заявленной таможенной процедурой, представляются в таможенный орган на этапе таможенного декларирования товаров. С учетом </w:t>
      </w:r>
      <w:proofErr w:type="gramStart"/>
      <w:r w:rsidRPr="005A5AC3">
        <w:rPr>
          <w:sz w:val="28"/>
          <w:szCs w:val="28"/>
        </w:rPr>
        <w:t>того</w:t>
      </w:r>
      <w:proofErr w:type="gramEnd"/>
      <w:r w:rsidRPr="005A5AC3">
        <w:rPr>
          <w:sz w:val="28"/>
          <w:szCs w:val="28"/>
        </w:rPr>
        <w:t xml:space="preserve"> что ТК ТС устанавливает достаточно короткие сроки выпуска товаров, основной акцент таможенного контроля таможенным органам перенесен на этап после выпуска товаров. В целях его проведения таможенные органы вправе запрашивать и получать коммерческие и бухгалтерские документы, иную информацию, в том числе в электронной форме, относящуюся к перемещению товаров через таможенную границу, их выпуску и использованию на таможенной территории Таможенного союза или за ее пределами. </w:t>
      </w:r>
    </w:p>
    <w:p w14:paraId="2EDDF000" w14:textId="224D00C8" w:rsidR="00A34774" w:rsidRPr="005A5AC3" w:rsidRDefault="00A34774" w:rsidP="00A34774">
      <w:pPr>
        <w:ind w:left="-11" w:right="13"/>
        <w:rPr>
          <w:sz w:val="28"/>
          <w:szCs w:val="28"/>
        </w:rPr>
      </w:pPr>
      <w:r w:rsidRPr="005A5AC3">
        <w:rPr>
          <w:sz w:val="28"/>
          <w:szCs w:val="28"/>
        </w:rPr>
        <w:t xml:space="preserve">На практике имеют место случаи отказа лиц в предоставлении таможенным органам запрашиваемых документов и сведений со ссылкой на тот факт, что они составляют коммерческую тайну. Вместе с тем обязанность обладателя информации, составляющей коммерческую тайну, предоставить по мотивированному требованию органа государственной власти на безвозмездной основе данную информацию предусмотрена ч. 1 ст. 6 Федерального закона от 29.07.2004 № 98-ФЗ «О коммерческой тайне». Необходимо иметь в виду, что на документы, составляющие коммерческую тайну, должен быть нанесен гриф «Коммерческая тайна» с указанием ее обладателя (для юридических лиц — полное наименование и место нахождения). При этом не каждый документ может составлять коммерческую тайну. </w:t>
      </w:r>
    </w:p>
    <w:p w14:paraId="134D0CD4" w14:textId="7F23B053" w:rsidR="00A34774" w:rsidRPr="005A5AC3" w:rsidRDefault="00A34774" w:rsidP="00A34774">
      <w:pPr>
        <w:ind w:left="-11" w:right="13"/>
        <w:rPr>
          <w:sz w:val="28"/>
          <w:szCs w:val="28"/>
        </w:rPr>
      </w:pPr>
      <w:r w:rsidRPr="005A5AC3">
        <w:rPr>
          <w:sz w:val="28"/>
          <w:szCs w:val="28"/>
        </w:rPr>
        <w:t xml:space="preserve">Например, общество в обосновании неисполнения требования таможенного органа о предоставлении счетов-фактур указало на то, что они составляют коммерческую тайну. В связи с непредставлением документов общество было привлечено к административной ответственности по ч. 3 ст. 16.12 КоАП, что было обжаловано им в суде. Давая оценку доводу общества о причине непредставления документов, суд отметил, что он не согласуется с назначением счетов-фактур, придаваемых им Налоговым кодексом РФ, так как служат основанием для применения налоговых вычетов по налогу на добавленную стоимость, что предполагает их представление налоговым органам. </w:t>
      </w:r>
    </w:p>
    <w:p w14:paraId="0DF1EDA2" w14:textId="77777777" w:rsidR="00A34774" w:rsidRPr="005A5AC3" w:rsidRDefault="00A34774" w:rsidP="00A34774">
      <w:pPr>
        <w:ind w:left="-11" w:right="13"/>
        <w:rPr>
          <w:sz w:val="28"/>
          <w:szCs w:val="28"/>
        </w:rPr>
      </w:pPr>
      <w:r w:rsidRPr="005A5AC3">
        <w:rPr>
          <w:sz w:val="28"/>
          <w:szCs w:val="28"/>
        </w:rPr>
        <w:t xml:space="preserve">ТК ТС устанавливает пятилетний срок хранения документов, необходимых для проведения таможенного контроля. Предусмотрено, что законодательством государств — членов Таможенного союза может быть установлен иной срок хранения. В частности, Федеральный закон от 27 ноября 2010 г. № 311-ФЗ закрепляет более короткий срок хранения документов — не менее трех календарных лет после года, в течение которого товары утрачивают статус находящихся под таможенным контролем (ч. 3 ст. 166 Закона). Аналогичный срок установлен в законодательстве Республики Беларусь, а по таможенному законодательству Республики Казахстан срок хранения указанных документов составляет пять лет. </w:t>
      </w:r>
    </w:p>
    <w:p w14:paraId="15361C0F" w14:textId="77777777" w:rsidR="00A34774" w:rsidRPr="005A5AC3" w:rsidRDefault="00A34774" w:rsidP="00A34774">
      <w:pPr>
        <w:ind w:left="-11" w:right="13"/>
        <w:rPr>
          <w:sz w:val="28"/>
          <w:szCs w:val="28"/>
        </w:rPr>
      </w:pPr>
      <w:r w:rsidRPr="005A5AC3">
        <w:rPr>
          <w:sz w:val="28"/>
          <w:szCs w:val="28"/>
        </w:rPr>
        <w:lastRenderedPageBreak/>
        <w:t xml:space="preserve">Лица, осуществляющие деятельность в сфере таможенного дела, обязаны хранить документы, необходимые для проведения таможенного контроля, в течение пяти лет после года, в течение которого проводились таможенные операции. Возможность изменения данного срока законодательством государств — членов Таможенного союза Кодексом не предусмотрена. </w:t>
      </w:r>
    </w:p>
    <w:p w14:paraId="57DF301F" w14:textId="77777777" w:rsidR="00A34774" w:rsidRPr="005A5AC3" w:rsidRDefault="00A34774" w:rsidP="00A34774">
      <w:pPr>
        <w:ind w:left="-11" w:right="13"/>
        <w:rPr>
          <w:sz w:val="28"/>
          <w:szCs w:val="28"/>
        </w:rPr>
      </w:pPr>
      <w:r w:rsidRPr="005A5AC3">
        <w:rPr>
          <w:sz w:val="28"/>
          <w:szCs w:val="28"/>
        </w:rPr>
        <w:t xml:space="preserve">Ст.99 ТК ТС устанавливает срок проведения таможенного контроля после выпуска товаров — в течение трех лет со дня окончания нахождения товаров под таможенным контролем. Моменты, до наступления которых товары считаются находящимися под таможенным контролем, определены ч. 2 ст. 96 ТК ТС. </w:t>
      </w:r>
    </w:p>
    <w:p w14:paraId="2845EE17" w14:textId="77777777" w:rsidR="00A34774" w:rsidRPr="005A5AC3" w:rsidRDefault="00A34774" w:rsidP="00A34774">
      <w:pPr>
        <w:ind w:left="-11" w:right="13"/>
        <w:rPr>
          <w:sz w:val="28"/>
          <w:szCs w:val="28"/>
        </w:rPr>
      </w:pPr>
      <w:r w:rsidRPr="005A5AC3">
        <w:rPr>
          <w:sz w:val="28"/>
          <w:szCs w:val="28"/>
        </w:rPr>
        <w:t xml:space="preserve">ТК ТС предоставляет право государствам — членам Таможенного союза установить в национальном законодательстве более продолжительный срок проведения таможенного контроля после выпуска товаров, который не может превышать пяти лет. В Российской Федерации (Федеральный закон от 27 ноября 2010 г. № 311-ФЗ), а также в Республике Беларусь установлен трехлетний срок таможенного контроля после выпуска товаров, в Республике Казахстан (Кодекс Республики Казахстан «О таможенном деле в Республике Казахстан») таможенные органы проводят таможенный контроль после выпуска товаров в течение пяти лет с момента окончания нахождения товаров под таможенным контролем. </w:t>
      </w:r>
    </w:p>
    <w:p w14:paraId="1DCBBBD4" w14:textId="77777777" w:rsidR="00A34774" w:rsidRPr="005A5AC3" w:rsidRDefault="00A34774" w:rsidP="00A34774">
      <w:pPr>
        <w:ind w:left="-11" w:right="13"/>
        <w:rPr>
          <w:sz w:val="28"/>
          <w:szCs w:val="28"/>
        </w:rPr>
      </w:pPr>
      <w:r w:rsidRPr="005A5AC3">
        <w:rPr>
          <w:sz w:val="28"/>
          <w:szCs w:val="28"/>
        </w:rPr>
        <w:t xml:space="preserve">В современных условиях данному виду таможенного контроля уделяется особо пристальное внимание, что обусловлено смещением акцента таможенного контроля с этапа декларирования на этап после выпуска товара, что способствует ускорению совершения таможенных операций, а также созданию благоприятных условий для добросовестных участников внешнеэкономической деятельности. ФТС России утверждена и активно реализуется Концепция развития таможенного контроля после выпуска товаров до 2016 года. Совершенствование таможенного контроля после выпуска товаров является одним из стратегических направлений деятельности, утвержденных Стратегией развития таможенной службы до 2020 года (распоряжение Правительства РФ от 28 декабря 2012 г. № 2575-р). Согласно указанной Стратегии основными целями таможенного контроля после выпуска товаров являются: </w:t>
      </w:r>
    </w:p>
    <w:p w14:paraId="2BF174D5" w14:textId="77777777" w:rsidR="00A34774" w:rsidRPr="005A5AC3" w:rsidRDefault="00A34774" w:rsidP="00A34774">
      <w:pPr>
        <w:numPr>
          <w:ilvl w:val="0"/>
          <w:numId w:val="10"/>
        </w:numPr>
        <w:ind w:right="13"/>
        <w:rPr>
          <w:sz w:val="28"/>
          <w:szCs w:val="28"/>
        </w:rPr>
      </w:pPr>
      <w:r w:rsidRPr="005A5AC3">
        <w:rPr>
          <w:sz w:val="28"/>
          <w:szCs w:val="28"/>
        </w:rPr>
        <w:t xml:space="preserve">создание условий, при которых деятельность по незаконному перемещению товаров через таможенную границу Таможенного союза и их дальнейшему обращению на территории Российской Федерации станет экономически нецелесообразной; </w:t>
      </w:r>
    </w:p>
    <w:p w14:paraId="691BC76C" w14:textId="77777777" w:rsidR="00A34774" w:rsidRPr="005A5AC3" w:rsidRDefault="00A34774" w:rsidP="00A34774">
      <w:pPr>
        <w:numPr>
          <w:ilvl w:val="0"/>
          <w:numId w:val="10"/>
        </w:numPr>
        <w:ind w:right="13"/>
        <w:rPr>
          <w:sz w:val="28"/>
          <w:szCs w:val="28"/>
        </w:rPr>
      </w:pPr>
      <w:r w:rsidRPr="005A5AC3">
        <w:rPr>
          <w:sz w:val="28"/>
          <w:szCs w:val="28"/>
        </w:rPr>
        <w:t xml:space="preserve">создание системы непрерывного контроля (от подачи предварительной информации и декларации на товары до осуществления таможенного контроля после выпуска) в целях сокращения времени осуществления таможенных операций и, как следствие, формирования благоприятных условий для развития внешней торговли. </w:t>
      </w:r>
    </w:p>
    <w:p w14:paraId="69BE7557" w14:textId="17305EC9" w:rsidR="00A34774" w:rsidRPr="005A5AC3" w:rsidRDefault="00A34774" w:rsidP="00A34774">
      <w:pPr>
        <w:ind w:left="-11" w:right="13"/>
        <w:rPr>
          <w:sz w:val="28"/>
          <w:szCs w:val="28"/>
        </w:rPr>
      </w:pPr>
      <w:r w:rsidRPr="005A5AC3">
        <w:rPr>
          <w:sz w:val="28"/>
          <w:szCs w:val="28"/>
        </w:rPr>
        <w:lastRenderedPageBreak/>
        <w:t xml:space="preserve">В Российской Федерации таможенный контроль после выпуска товаров зачастую проходит одновременно с ведомственным контролем таможенных органов, проведение которого осуществляется на основании ст. 24 Федерального закона от 27 ноября 2010 г. № 311-ФЗ. На практике одним из самых сложных вопросов, ставшим предметом не одного десятка судебных споров, является вопрос разграничения данных видов таможенного контроля. Вместе с тем данные виды контроля имеют разные объекты, правовые цели и влекут различные правовые последствия. Существенным моментом выступает то обстоятельство, что на проведение ведомственного контроля не распространяется </w:t>
      </w:r>
      <w:proofErr w:type="spellStart"/>
      <w:r w:rsidRPr="005A5AC3">
        <w:rPr>
          <w:sz w:val="28"/>
          <w:szCs w:val="28"/>
        </w:rPr>
        <w:t>пресекательный</w:t>
      </w:r>
      <w:proofErr w:type="spellEnd"/>
      <w:r w:rsidRPr="005A5AC3">
        <w:rPr>
          <w:sz w:val="28"/>
          <w:szCs w:val="28"/>
        </w:rPr>
        <w:t xml:space="preserve"> срок осуществления таможенного контроля после выпуска товаров и транспортных средств, временными рамками таможенный контроль не ограничен. </w:t>
      </w:r>
    </w:p>
    <w:p w14:paraId="4AA87527" w14:textId="77777777" w:rsidR="00A34774" w:rsidRPr="005A5AC3" w:rsidRDefault="00A34774" w:rsidP="00A34774">
      <w:pPr>
        <w:ind w:left="-11" w:right="13"/>
        <w:rPr>
          <w:sz w:val="28"/>
          <w:szCs w:val="28"/>
        </w:rPr>
      </w:pPr>
      <w:r w:rsidRPr="005A5AC3">
        <w:rPr>
          <w:sz w:val="28"/>
          <w:szCs w:val="28"/>
        </w:rPr>
        <w:t xml:space="preserve">Однако после истечения срока таможенного контроля исключается возможность наступления каких-либо правовых последствий для участников внешнеэкономической деятельности. По этому поводу есть разъяснение Постановления Пленума ВАС РФ от 8 ноября 2013 г. № 79 «О некоторых вопросах применения таможенного законодательства», который отметил, что в том случае, когда основания для начисления сумм таможенных платежей, пеней, процентов возникли по итогам проведения ведомственного контроля, требование об уплате таможенных платежей может быть направлено декларанту или иному заинтересованному лицу лишь в пределах трехлетнего срока. </w:t>
      </w:r>
    </w:p>
    <w:p w14:paraId="3BA33E3F" w14:textId="77777777" w:rsidR="00A34774" w:rsidRPr="005A5AC3" w:rsidRDefault="00A34774" w:rsidP="00A34774">
      <w:pPr>
        <w:ind w:left="-11" w:right="13"/>
        <w:rPr>
          <w:sz w:val="28"/>
          <w:szCs w:val="28"/>
        </w:rPr>
      </w:pPr>
      <w:r w:rsidRPr="005A5AC3">
        <w:rPr>
          <w:sz w:val="28"/>
          <w:szCs w:val="28"/>
        </w:rPr>
        <w:t xml:space="preserve">Таможенный контроль после выпуска проводится в формах и порядке, установленных главами 16 и 19 ТК ТС. </w:t>
      </w:r>
    </w:p>
    <w:p w14:paraId="0097D201" w14:textId="77777777" w:rsidR="00A34774" w:rsidRPr="005A5AC3" w:rsidRDefault="00A34774" w:rsidP="00A34774">
      <w:pPr>
        <w:ind w:left="-11" w:right="13"/>
        <w:rPr>
          <w:sz w:val="28"/>
          <w:szCs w:val="28"/>
        </w:rPr>
      </w:pPr>
      <w:r w:rsidRPr="005A5AC3">
        <w:rPr>
          <w:sz w:val="28"/>
          <w:szCs w:val="28"/>
        </w:rPr>
        <w:t xml:space="preserve">Ст.100 ТК ТС предоставляет право таможенным органам осуществлять таможенный контроль при обороте иностранных товаров и транспортных средств. Данный контроль направлен прежде всего на выявление незаконного перемещения через таможенную границу Таможенного союза товаров и транспортных средств, содержание которого раскрыто в п. 19 ч. 1 ст. 4 ТК ТС. Распространенным последствием проведения контроля является привлечение виновных лиц к административной или уголовной ответственности по фактам </w:t>
      </w:r>
      <w:proofErr w:type="spellStart"/>
      <w:r w:rsidRPr="005A5AC3">
        <w:rPr>
          <w:sz w:val="28"/>
          <w:szCs w:val="28"/>
        </w:rPr>
        <w:t>недекларирования</w:t>
      </w:r>
      <w:proofErr w:type="spellEnd"/>
      <w:r w:rsidRPr="005A5AC3">
        <w:rPr>
          <w:sz w:val="28"/>
          <w:szCs w:val="28"/>
        </w:rPr>
        <w:t xml:space="preserve"> товаров и транспортных средств, незаконного приобретения, пользования, хранения либо транспортировки нелегально перемещенных через таможенную границу товаров и транспортных средств, уклонения от уплаты таможенных пошлин и налогов и т.д. </w:t>
      </w:r>
    </w:p>
    <w:p w14:paraId="5B601F0B" w14:textId="77777777" w:rsidR="00A34774" w:rsidRPr="005A5AC3" w:rsidRDefault="00A34774" w:rsidP="00A34774">
      <w:pPr>
        <w:ind w:left="-11" w:right="13"/>
        <w:rPr>
          <w:sz w:val="28"/>
          <w:szCs w:val="28"/>
        </w:rPr>
      </w:pPr>
      <w:r w:rsidRPr="005A5AC3">
        <w:rPr>
          <w:sz w:val="28"/>
          <w:szCs w:val="28"/>
        </w:rPr>
        <w:t>ТК ТС закрепляет две</w:t>
      </w:r>
      <w:r w:rsidRPr="005A5AC3">
        <w:rPr>
          <w:b/>
          <w:sz w:val="28"/>
          <w:szCs w:val="28"/>
        </w:rPr>
        <w:t xml:space="preserve"> </w:t>
      </w:r>
      <w:r w:rsidRPr="005A5AC3">
        <w:rPr>
          <w:sz w:val="28"/>
          <w:szCs w:val="28"/>
        </w:rPr>
        <w:t xml:space="preserve">цели проведения данного таможенного контроля: </w:t>
      </w:r>
    </w:p>
    <w:p w14:paraId="1193C90F" w14:textId="77777777" w:rsidR="00A34774" w:rsidRPr="005A5AC3" w:rsidRDefault="00A34774" w:rsidP="00A34774">
      <w:pPr>
        <w:numPr>
          <w:ilvl w:val="0"/>
          <w:numId w:val="11"/>
        </w:numPr>
        <w:ind w:right="13"/>
        <w:rPr>
          <w:sz w:val="28"/>
          <w:szCs w:val="28"/>
        </w:rPr>
      </w:pPr>
      <w:r w:rsidRPr="005A5AC3">
        <w:rPr>
          <w:sz w:val="28"/>
          <w:szCs w:val="28"/>
        </w:rPr>
        <w:t xml:space="preserve">проверка сведений, подтверждающих факт выпуска таких товаров в соответствии с требованиями и условиями таможенного законодательства Таможенного союза; </w:t>
      </w:r>
    </w:p>
    <w:p w14:paraId="6D94FE24" w14:textId="77777777" w:rsidR="00A34774" w:rsidRPr="005A5AC3" w:rsidRDefault="00A34774" w:rsidP="00A34774">
      <w:pPr>
        <w:numPr>
          <w:ilvl w:val="0"/>
          <w:numId w:val="11"/>
        </w:numPr>
        <w:ind w:right="13"/>
        <w:rPr>
          <w:sz w:val="28"/>
          <w:szCs w:val="28"/>
        </w:rPr>
      </w:pPr>
      <w:r w:rsidRPr="005A5AC3">
        <w:rPr>
          <w:sz w:val="28"/>
          <w:szCs w:val="28"/>
        </w:rPr>
        <w:t xml:space="preserve">проверка наличия на товарах маркировки или иных идентификационных знаков, используемых для подтверждения легальности ввоза товаров на таможенную территорию Таможенного союза. </w:t>
      </w:r>
    </w:p>
    <w:p w14:paraId="07E6A60A" w14:textId="77777777" w:rsidR="00A34774" w:rsidRPr="005A5AC3" w:rsidRDefault="00A34774" w:rsidP="00A34774">
      <w:pPr>
        <w:ind w:left="-11" w:right="13"/>
        <w:rPr>
          <w:sz w:val="28"/>
          <w:szCs w:val="28"/>
        </w:rPr>
      </w:pPr>
      <w:r w:rsidRPr="005A5AC3">
        <w:rPr>
          <w:sz w:val="28"/>
          <w:szCs w:val="28"/>
        </w:rPr>
        <w:lastRenderedPageBreak/>
        <w:t xml:space="preserve">Первый вид проверок осуществляется, как правило, в форме таможенного осмотра помещений и территорий (ст. 119 ТК ТС), таможенной проверки (ст. 122 ТК ТС). Для второго вида проверок таможенным законодательством предусмотрена специальная форма таможенного контроля — проверка маркировки товаров специальными марками, наличия на них идентификационных знаков (ст. 118 ТК ТС). </w:t>
      </w:r>
    </w:p>
    <w:p w14:paraId="61DF1BED" w14:textId="6117735C" w:rsidR="00A34774" w:rsidRPr="005A5AC3" w:rsidRDefault="00A34774" w:rsidP="00A34774">
      <w:pPr>
        <w:ind w:left="-11" w:right="13"/>
        <w:rPr>
          <w:sz w:val="28"/>
          <w:szCs w:val="28"/>
        </w:rPr>
      </w:pPr>
      <w:r w:rsidRPr="005A5AC3">
        <w:rPr>
          <w:sz w:val="28"/>
          <w:szCs w:val="28"/>
        </w:rPr>
        <w:t xml:space="preserve">Часть 2 ст.100 ТК ТС предоставляет государствам — членам Таможенного союза право предусмотреть в своем национальном законодательстве возможность таможенного декларирования, совершения иных таможенных операций и уплаты таможенных пошлин, налогов в отношении товаров, незаконно перемещенных через таможенную границу Таможенного союза либо не выпущенных в соответствии с одной из таможенных процедур, что повлекло за собой неуплату таможенных пошлин, налогов или несоблюдение запретов и ограничений, обнаруженных таможенными органами у лиц, приобретших эти товары на таможенной территории Таможенного союза в связи с осуществлением этими лицами предпринимательской деятельности. </w:t>
      </w:r>
    </w:p>
    <w:p w14:paraId="473F4FB4" w14:textId="77777777" w:rsidR="00A34774" w:rsidRPr="005A5AC3" w:rsidRDefault="00A34774" w:rsidP="00A34774">
      <w:pPr>
        <w:ind w:left="-11" w:right="13"/>
        <w:rPr>
          <w:sz w:val="28"/>
          <w:szCs w:val="28"/>
        </w:rPr>
      </w:pPr>
      <w:r w:rsidRPr="005A5AC3">
        <w:rPr>
          <w:sz w:val="28"/>
          <w:szCs w:val="28"/>
        </w:rPr>
        <w:t xml:space="preserve">Статья 130 «О таможенном деле в Республике Казахстан» Кодекса Республики Казахстан устанавливает обязанность по уплате таможенных пошлин, налогов при незаконном перемещении товаров через таможенную границу Таможенного союза. Данная обязанность возникает солидарно у лиц, незаконно перемещающих товары, лиц, участвующих в незаконном перемещении, если они знали или должны были знать о незаконности такого перемещения, а при ввозе товаров на территорию Республики Казахстан — также у лиц, которые приобрели </w:t>
      </w:r>
    </w:p>
    <w:p w14:paraId="62E188DA" w14:textId="77777777" w:rsidR="00A34774" w:rsidRPr="005A5AC3" w:rsidRDefault="00A34774" w:rsidP="00A34774">
      <w:pPr>
        <w:ind w:left="-11" w:right="13" w:firstLine="1"/>
        <w:rPr>
          <w:sz w:val="28"/>
          <w:szCs w:val="28"/>
        </w:rPr>
      </w:pPr>
      <w:r w:rsidRPr="005A5AC3">
        <w:rPr>
          <w:sz w:val="28"/>
          <w:szCs w:val="28"/>
        </w:rPr>
        <w:t xml:space="preserve">в собственность или во владение незаконно ввезенные товары, если в момент приобретения они знали или должны были знать о незаконности ввоза. </w:t>
      </w:r>
    </w:p>
    <w:p w14:paraId="014BF295" w14:textId="77777777" w:rsidR="00A34774" w:rsidRPr="005A5AC3" w:rsidRDefault="00A34774" w:rsidP="00A34774">
      <w:pPr>
        <w:ind w:left="-11" w:right="13"/>
        <w:rPr>
          <w:sz w:val="28"/>
          <w:szCs w:val="28"/>
        </w:rPr>
      </w:pPr>
      <w:r w:rsidRPr="005A5AC3">
        <w:rPr>
          <w:sz w:val="28"/>
          <w:szCs w:val="28"/>
        </w:rPr>
        <w:t xml:space="preserve">Законодательство Республики Беларусь также предусматривает возникновение налогового обязательства по уплате таможенных пошлин, налогов при незаконном перемещении товаров через таможенную границу. Согласно ст. 168 Федерального закона от 27 ноября 2010 г. № 311-ФЗ лица, приобретшие товары на таможенной территории Таможенного союза в связи с осуществлением ими предпринимательской деятельности, вправе уплатить таможенные пошлины, налоги, представить документы, подтверждающие соблюдение ограничений, и осуществить декларирование товаров, за исключением товаров, запрещенных к ввозу в РФ, оборот которых запрещен в соответствии с законодательством РФ, товаров легкой промышленности, перечень которых устанавливается Правительством РФ, товаров, в отношении которых установлены количественные ограничения при их ввозе в соответствии с международными договорами государств — членов Таможенного союза или законодательством РФ. </w:t>
      </w:r>
    </w:p>
    <w:p w14:paraId="59A5FA5F" w14:textId="493623B4" w:rsidR="00A34774" w:rsidRPr="005A5AC3" w:rsidRDefault="00A34774" w:rsidP="00A34774">
      <w:pPr>
        <w:ind w:left="-11" w:right="13"/>
        <w:rPr>
          <w:sz w:val="28"/>
          <w:szCs w:val="28"/>
        </w:rPr>
      </w:pPr>
      <w:r w:rsidRPr="005A5AC3">
        <w:rPr>
          <w:sz w:val="28"/>
          <w:szCs w:val="28"/>
        </w:rPr>
        <w:t xml:space="preserve">При этом, в отличие от таможенного законодательства иных государств — членов Таможенного союза, ч. 2 ст. 217 Федерального закона от 27 ноября </w:t>
      </w:r>
      <w:r w:rsidRPr="005A5AC3">
        <w:rPr>
          <w:sz w:val="28"/>
          <w:szCs w:val="28"/>
        </w:rPr>
        <w:lastRenderedPageBreak/>
        <w:t xml:space="preserve">2010 г. № 311-ФЗ предусматривает применение упрощенного порядка декларирования незаконно ввезенных товаров, содержание которого раскрывается в Приказе ФТС России от 14 марта 2011 г. № 537. </w:t>
      </w:r>
    </w:p>
    <w:p w14:paraId="4F82E9DA" w14:textId="41DE8BA6" w:rsidR="00A34774" w:rsidRPr="005A5AC3" w:rsidRDefault="00A34774" w:rsidP="00A34774">
      <w:pPr>
        <w:ind w:left="-11" w:right="13"/>
        <w:rPr>
          <w:sz w:val="28"/>
          <w:szCs w:val="28"/>
        </w:rPr>
      </w:pPr>
      <w:r w:rsidRPr="005A5AC3">
        <w:rPr>
          <w:sz w:val="28"/>
          <w:szCs w:val="28"/>
        </w:rPr>
        <w:t xml:space="preserve">Следует учитывать, что для декларирования товаров в упрощенном порядке необходимо подтверждение их статуса как незаконно перемещенных. При этом отсутствие документов с отметками о пересечении товаром таможенной границы не является достаточным доказательством незаконности его ввоза, необходимо установить факт его ввоза из иностранного государства, так как под таможенную процедуру выпуска для внутреннего потребления могут быть помещены только иностранные товары. </w:t>
      </w:r>
    </w:p>
    <w:p w14:paraId="6C521F3E" w14:textId="5BB174E6" w:rsidR="00A34774" w:rsidRPr="005A5AC3" w:rsidRDefault="00A34774" w:rsidP="00A34774">
      <w:pPr>
        <w:ind w:left="-11" w:right="13"/>
        <w:rPr>
          <w:sz w:val="28"/>
          <w:szCs w:val="28"/>
        </w:rPr>
      </w:pPr>
      <w:r w:rsidRPr="005A5AC3">
        <w:rPr>
          <w:sz w:val="28"/>
          <w:szCs w:val="28"/>
        </w:rPr>
        <w:t>Ст. 101 ТК ТС предусматривает</w:t>
      </w:r>
      <w:r w:rsidRPr="005A5AC3">
        <w:rPr>
          <w:sz w:val="28"/>
          <w:szCs w:val="28"/>
        </w:rPr>
        <w:t xml:space="preserve"> </w:t>
      </w:r>
      <w:r w:rsidRPr="005A5AC3">
        <w:rPr>
          <w:sz w:val="28"/>
          <w:szCs w:val="28"/>
        </w:rPr>
        <w:t xml:space="preserve">возможность участия при проведении таможенного контроля на договорной основе специалиста. В качестве такового выступает не заинтересованное в исходе дела лицо, обладающее специальными познаниями в определенной сфере. Указанный специалист не совершает самостоятельных действий, не проводит какого-либо специального исследования, а оказывает содействие должностным лицам таможенных органов. Его участие заключается, как правило, в форме разъяснений, консультаций, пояснений по конкретным вопросам, содействия в применении технических средств и т.п. </w:t>
      </w:r>
    </w:p>
    <w:p w14:paraId="25857F91" w14:textId="77777777" w:rsidR="00A34774" w:rsidRPr="005A5AC3" w:rsidRDefault="00A34774" w:rsidP="00A34774">
      <w:pPr>
        <w:ind w:left="-11" w:right="13"/>
        <w:rPr>
          <w:sz w:val="28"/>
          <w:szCs w:val="28"/>
        </w:rPr>
      </w:pPr>
      <w:r w:rsidRPr="005A5AC3">
        <w:rPr>
          <w:sz w:val="28"/>
          <w:szCs w:val="28"/>
        </w:rPr>
        <w:t xml:space="preserve">В обязанности специалиста входят совместное участие с должностными лицами таможенных органов в совершении действий, требующих специальных знаний, дача пояснений по поводу совершаемых им действий и удостоверение своей подписью факта совершения указанных действий, их содержания и результатов. При этом он имеет право знакомиться с материалами, связанными с осуществлением конкретных действий, совершаемых с его участием при проведении таможенного контроля, и делать заявления или замечания по поводу совершаемых им действий, подлежащие занесению в такие документы. </w:t>
      </w:r>
    </w:p>
    <w:p w14:paraId="0D7BA2D7" w14:textId="77777777" w:rsidR="00A34774" w:rsidRPr="005A5AC3" w:rsidRDefault="00A34774" w:rsidP="00A34774">
      <w:pPr>
        <w:ind w:left="-11" w:right="13"/>
        <w:rPr>
          <w:sz w:val="28"/>
          <w:szCs w:val="28"/>
        </w:rPr>
      </w:pPr>
      <w:r w:rsidRPr="005A5AC3">
        <w:rPr>
          <w:sz w:val="28"/>
          <w:szCs w:val="28"/>
        </w:rPr>
        <w:t xml:space="preserve">Информация, составляющая охраняемую законом тайну (коммерческую, банковскую и т.д.), а также иная конфиденциальная информация не должна им разглашаться, использоваться в иных целях, передаваться третьим лицам, за исключением случаев, предусмотренных законодательством государств — членов Таможенного союза.  </w:t>
      </w:r>
    </w:p>
    <w:p w14:paraId="5B22B851" w14:textId="11A02EF5" w:rsidR="00A34774" w:rsidRPr="005A5AC3" w:rsidRDefault="00A34774" w:rsidP="00A34774">
      <w:pPr>
        <w:ind w:left="-11" w:right="13"/>
        <w:rPr>
          <w:sz w:val="28"/>
          <w:szCs w:val="28"/>
        </w:rPr>
      </w:pPr>
      <w:r w:rsidRPr="005A5AC3">
        <w:rPr>
          <w:sz w:val="28"/>
          <w:szCs w:val="28"/>
        </w:rPr>
        <w:t xml:space="preserve">В юридической литературе справедливо отмечается недостаточная законодательная регламентация правового статуса специалиста при проведении таможенного контроля и оформляемых им документов. </w:t>
      </w:r>
    </w:p>
    <w:p w14:paraId="5E05EDB1" w14:textId="77777777" w:rsidR="00A34774" w:rsidRPr="005A5AC3" w:rsidRDefault="00A34774" w:rsidP="00A34774">
      <w:pPr>
        <w:ind w:left="-11" w:right="13"/>
        <w:rPr>
          <w:sz w:val="28"/>
          <w:szCs w:val="28"/>
        </w:rPr>
      </w:pPr>
      <w:r w:rsidRPr="005A5AC3">
        <w:rPr>
          <w:sz w:val="28"/>
          <w:szCs w:val="28"/>
        </w:rPr>
        <w:t xml:space="preserve">По общему правилу участие специалиста оплачивается лицом, в отношении которого или товаров которого проводится таможенный контроль, если в ходе проведения таможенного контроля выявлены нарушения таможенного законодательства Таможенного союза. В иных случаях такая оплата услуг осуществляется за счет средств бюджета государства — члена Таможенного союза, таможенным органом которого проводился таможенный контроль. </w:t>
      </w:r>
    </w:p>
    <w:p w14:paraId="247C7937" w14:textId="77777777" w:rsidR="00A34774" w:rsidRPr="005A5AC3" w:rsidRDefault="00A34774" w:rsidP="00A34774">
      <w:pPr>
        <w:ind w:left="-11" w:right="13"/>
        <w:rPr>
          <w:sz w:val="28"/>
          <w:szCs w:val="28"/>
        </w:rPr>
      </w:pPr>
      <w:r w:rsidRPr="005A5AC3">
        <w:rPr>
          <w:sz w:val="28"/>
          <w:szCs w:val="28"/>
        </w:rPr>
        <w:lastRenderedPageBreak/>
        <w:t xml:space="preserve">Использование отдельных форм таможенного контроля, например, таможенного досмотра некоторых видов товаров и транспортных средств (сырья, минералов, культурных ценностей, сложных технических устройств, объектов, содержащих интеллектуальную собственность, и т.д.), технических средств таможенного контроля невозможно без специальных знаний в различных областях науки и техники. ТК ТС закрепляет право таможенных органов привлекать к участию в проведении таможенного контроля для оказания содействия специалистов и экспертов из других государственных органов. </w:t>
      </w:r>
    </w:p>
    <w:p w14:paraId="56430B9F" w14:textId="77777777" w:rsidR="00A34774" w:rsidRPr="005A5AC3" w:rsidRDefault="00A34774" w:rsidP="00A34774">
      <w:pPr>
        <w:ind w:left="-11" w:right="13"/>
        <w:rPr>
          <w:sz w:val="28"/>
          <w:szCs w:val="28"/>
        </w:rPr>
      </w:pPr>
      <w:r w:rsidRPr="005A5AC3">
        <w:rPr>
          <w:sz w:val="28"/>
          <w:szCs w:val="28"/>
        </w:rPr>
        <w:t xml:space="preserve">Специалистом и экспертом могут выступать лица, обладающие специальными знаниями, уровень которых подтвержден соответствующими документами. Они являются не заинтересованными в исходе проведения таможенного контроля лицами, а потому должны быть объективными и беспристрастными. Если перед специалистом, как правило, ставится задача по оказанию содействия должностным лицам таможенных органов в совершении в ходе таможенного контроля конкретных действий, то эксперт по результатам своего участия выносит мотивированное заключение. </w:t>
      </w:r>
    </w:p>
    <w:p w14:paraId="6521A807" w14:textId="77777777" w:rsidR="00A34774" w:rsidRPr="005A5AC3" w:rsidRDefault="00A34774" w:rsidP="00A34774">
      <w:pPr>
        <w:ind w:left="-11" w:right="13"/>
        <w:rPr>
          <w:sz w:val="28"/>
          <w:szCs w:val="28"/>
        </w:rPr>
      </w:pPr>
      <w:r w:rsidRPr="005A5AC3">
        <w:rPr>
          <w:sz w:val="28"/>
          <w:szCs w:val="28"/>
        </w:rPr>
        <w:t xml:space="preserve">На специалистов и экспертов возлагается обязанность не разглашать сведения, составляющие государственную, коммерческую и иную охраняемую законом тайну (секреты), а также конфиденциальную информацию, касающуюся участников внешнеэкономической и иной деятельности в сфере таможенного дела. </w:t>
      </w:r>
    </w:p>
    <w:p w14:paraId="57380981" w14:textId="77777777" w:rsidR="00A34774" w:rsidRPr="005A5AC3" w:rsidRDefault="00A34774" w:rsidP="00A34774">
      <w:pPr>
        <w:ind w:left="-11" w:right="13"/>
        <w:rPr>
          <w:sz w:val="28"/>
          <w:szCs w:val="28"/>
        </w:rPr>
      </w:pPr>
      <w:r w:rsidRPr="005A5AC3">
        <w:rPr>
          <w:sz w:val="28"/>
          <w:szCs w:val="28"/>
        </w:rPr>
        <w:t xml:space="preserve">Расходы, связанные с привлечением специалистов и экспертов из других государственных органов, возмещаются только в случаях, если эта работа не входит в круг их служебных обязанностей. Возмещение расходов проводится в таком же порядке, как возмещение расходов в связи с привлечением специалиста (ч. 6 ст. 101 ТК ТС). </w:t>
      </w:r>
    </w:p>
    <w:p w14:paraId="1BD18876" w14:textId="77777777" w:rsidR="00A34774" w:rsidRPr="005A5AC3" w:rsidRDefault="00A34774" w:rsidP="00A34774">
      <w:pPr>
        <w:ind w:left="-11" w:right="13"/>
        <w:rPr>
          <w:sz w:val="28"/>
          <w:szCs w:val="28"/>
        </w:rPr>
      </w:pPr>
      <w:r w:rsidRPr="005A5AC3">
        <w:rPr>
          <w:sz w:val="28"/>
          <w:szCs w:val="28"/>
        </w:rPr>
        <w:t xml:space="preserve">Часть 1 ст. 103 ТК ТС возлагает на таможенные органы при проведении таможенного контроля товаров, перемещаемых через таможенную границу и подлежащих контролю другими контролирующими государственными органами, обеспечение общей координации таких действий и их одновременное проведение в порядке, определяемом законодательством государств — членов Таможенного союза. </w:t>
      </w:r>
    </w:p>
    <w:p w14:paraId="506CCE3D" w14:textId="77777777" w:rsidR="00A34774" w:rsidRPr="005A5AC3" w:rsidRDefault="00A34774" w:rsidP="00A34774">
      <w:pPr>
        <w:ind w:left="-11" w:right="13"/>
        <w:rPr>
          <w:sz w:val="28"/>
          <w:szCs w:val="28"/>
        </w:rPr>
      </w:pPr>
      <w:r w:rsidRPr="005A5AC3">
        <w:rPr>
          <w:sz w:val="28"/>
          <w:szCs w:val="28"/>
        </w:rPr>
        <w:t xml:space="preserve">В целях повышения эффективности таможенного контроля предусматривает обмен информацией (сведениями и (или) документами), необходимой органам для осуществления различных видов государственного контроля, между таможенными органами и контролирующими государственными органами, с использованием информационных систем и технологий. </w:t>
      </w:r>
    </w:p>
    <w:p w14:paraId="7930DCEA" w14:textId="77777777" w:rsidR="00A34774" w:rsidRPr="005A5AC3" w:rsidRDefault="00A34774" w:rsidP="00A34774">
      <w:pPr>
        <w:ind w:left="-11" w:right="13"/>
        <w:rPr>
          <w:sz w:val="28"/>
          <w:szCs w:val="28"/>
        </w:rPr>
      </w:pPr>
      <w:r w:rsidRPr="005A5AC3">
        <w:rPr>
          <w:sz w:val="28"/>
          <w:szCs w:val="28"/>
        </w:rPr>
        <w:t xml:space="preserve">Информационное взаимодействие может осуществляться с использованием информационных технологий. Так, в настоящее время в нашей стране осуществляется межведомственный обмен информацией между ФТС России и Минэкономразвития РФ, Министерством обороны РФ, </w:t>
      </w:r>
      <w:r w:rsidRPr="005A5AC3">
        <w:rPr>
          <w:sz w:val="28"/>
          <w:szCs w:val="28"/>
        </w:rPr>
        <w:lastRenderedPageBreak/>
        <w:t xml:space="preserve">Минюстом РФ, МЧС РФ, Минздравсоцразвития РФ, Минкомсвязи РФ, ФСБ РФ, ФСКН РФ, ФМС РФ и ФНС РФ с использованием государственной информационной системы "Правоохранительный портал Российской Федерации", действующей на основании совместных приказов данных органов. </w:t>
      </w:r>
    </w:p>
    <w:p w14:paraId="6297E648" w14:textId="77777777" w:rsidR="00A34774" w:rsidRPr="005A5AC3" w:rsidRDefault="00A34774" w:rsidP="00A34774">
      <w:pPr>
        <w:ind w:left="-11" w:right="13"/>
        <w:rPr>
          <w:sz w:val="28"/>
          <w:szCs w:val="28"/>
        </w:rPr>
      </w:pPr>
      <w:r w:rsidRPr="005A5AC3">
        <w:rPr>
          <w:sz w:val="28"/>
          <w:szCs w:val="28"/>
        </w:rPr>
        <w:t xml:space="preserve">Часть 1 ст. 105 ТК ТС предусматривает возможность освобождения от применения таможенными органами определенных форм таможенного контроля. Данные случаи устанавливаются ТК ТС, международными договорами государств — членов Таможенного союза и иными международными договорами. </w:t>
      </w:r>
    </w:p>
    <w:p w14:paraId="786A39EF" w14:textId="77777777" w:rsidR="00A34774" w:rsidRPr="005A5AC3" w:rsidRDefault="00A34774" w:rsidP="00A34774">
      <w:pPr>
        <w:ind w:left="-11" w:right="13"/>
        <w:rPr>
          <w:sz w:val="28"/>
          <w:szCs w:val="28"/>
        </w:rPr>
      </w:pPr>
      <w:r w:rsidRPr="005A5AC3">
        <w:rPr>
          <w:sz w:val="28"/>
          <w:szCs w:val="28"/>
        </w:rPr>
        <w:t xml:space="preserve">Часть 2 ст. 105 ТК ТС устанавливает открытый перечень лиц, освобождаемых от таможенного досмотра личного багажа. Помимо лиц, обозначенных в п. п. 1 — 3 указанной части, освобождение иных лиц от проведения таможенного досмотра личного багажа может быть предусмотрено международными договорами государств — членов Таможенного союза и иными международными договорами. Например, Соглашением об освобождении от применения таможенными органами государств — членов Таможенного союза определенных форм таможенного контроля (Санкт-Петербург, 18 июня 2010 года) предусмотрено также освобождение от таможенного досмотра личного багажа: </w:t>
      </w:r>
    </w:p>
    <w:p w14:paraId="1E3D879A" w14:textId="77777777" w:rsidR="00A34774" w:rsidRPr="005A5AC3" w:rsidRDefault="00A34774" w:rsidP="00A34774">
      <w:pPr>
        <w:numPr>
          <w:ilvl w:val="0"/>
          <w:numId w:val="12"/>
        </w:numPr>
        <w:ind w:right="13"/>
        <w:rPr>
          <w:sz w:val="28"/>
          <w:szCs w:val="28"/>
        </w:rPr>
      </w:pPr>
      <w:r w:rsidRPr="005A5AC3">
        <w:rPr>
          <w:sz w:val="28"/>
          <w:szCs w:val="28"/>
        </w:rPr>
        <w:t xml:space="preserve">президентов государств — членов Таможенного союза, прекративших свои полномочия, и следующих вместе с ними членов их семей; </w:t>
      </w:r>
    </w:p>
    <w:p w14:paraId="3987E980" w14:textId="77777777" w:rsidR="00A34774" w:rsidRPr="005A5AC3" w:rsidRDefault="00A34774" w:rsidP="00A34774">
      <w:pPr>
        <w:numPr>
          <w:ilvl w:val="0"/>
          <w:numId w:val="12"/>
        </w:numPr>
        <w:ind w:right="13"/>
        <w:rPr>
          <w:sz w:val="28"/>
          <w:szCs w:val="28"/>
        </w:rPr>
      </w:pPr>
      <w:r w:rsidRPr="005A5AC3">
        <w:rPr>
          <w:sz w:val="28"/>
          <w:szCs w:val="28"/>
        </w:rPr>
        <w:t xml:space="preserve">Председателя Конституционного Суда Российской Федерации, Председателя Верховного Суда Российской Федерации, Председателя Высшего Арбитражного Суда Российской Федерации, членов Совета Федерации Федерального Собрания Российской Федерации, депутатов Государственной Думы Федерального Собрания Российской Федерации, если указанные лица пересекают таможенную границу в связи с исполнением служебных обязанностей или депутатских полномочий; </w:t>
      </w:r>
    </w:p>
    <w:p w14:paraId="2E15A313" w14:textId="77777777" w:rsidR="00A34774" w:rsidRPr="005A5AC3" w:rsidRDefault="00A34774" w:rsidP="00A34774">
      <w:pPr>
        <w:numPr>
          <w:ilvl w:val="0"/>
          <w:numId w:val="12"/>
        </w:numPr>
        <w:ind w:right="13"/>
        <w:rPr>
          <w:sz w:val="28"/>
          <w:szCs w:val="28"/>
        </w:rPr>
      </w:pPr>
      <w:r w:rsidRPr="005A5AC3">
        <w:rPr>
          <w:sz w:val="28"/>
          <w:szCs w:val="28"/>
        </w:rPr>
        <w:t xml:space="preserve">Председателя Конституционного Суда Республики Беларусь, Председателя Верховного Суда Республики Беларусь, Председателя Высшего хозяйственного суда Республики Беларусь, членов Совета Республики Национального собрания Республики Беларусь, депутатов Палаты представителей Национального собрания Республики Беларусь, если указанные лица пересекают таможенную границу в связи с исполнением служебных обязанностей или депутатских полномочий; </w:t>
      </w:r>
    </w:p>
    <w:p w14:paraId="0F1DE600" w14:textId="77777777" w:rsidR="00A34774" w:rsidRPr="005A5AC3" w:rsidRDefault="00A34774" w:rsidP="00A34774">
      <w:pPr>
        <w:numPr>
          <w:ilvl w:val="0"/>
          <w:numId w:val="12"/>
        </w:numPr>
        <w:ind w:right="13"/>
        <w:rPr>
          <w:sz w:val="28"/>
          <w:szCs w:val="28"/>
        </w:rPr>
      </w:pPr>
      <w:r w:rsidRPr="005A5AC3">
        <w:rPr>
          <w:sz w:val="28"/>
          <w:szCs w:val="28"/>
        </w:rPr>
        <w:t xml:space="preserve">Государственного секретаря Республики Казахстан, руководителя Администрации Президента Республики Казахстан, Председателя Конституционного Совета Республики Казахстан, Председателя Верховного суда Республики Казахстан, Генерального прокурора Республики Казахстан, Председателя Национального Банка Республики Казахстан, Председателя Комитета национальной безопасности Республики Казахстан, Управляющего делами Президента Республики Казахстан, начальника Службы охраны </w:t>
      </w:r>
      <w:r w:rsidRPr="005A5AC3">
        <w:rPr>
          <w:sz w:val="28"/>
          <w:szCs w:val="28"/>
        </w:rPr>
        <w:lastRenderedPageBreak/>
        <w:t xml:space="preserve">Президента Республики Казахстан и депутатов Парламента Республики Казахстан, если указанные лица пересекают таможенную границу в связи с исполнением служебных обязанностей или депутатских полномочий. </w:t>
      </w:r>
    </w:p>
    <w:p w14:paraId="090D362A" w14:textId="77777777" w:rsidR="00A34774" w:rsidRPr="005A5AC3" w:rsidRDefault="00A34774" w:rsidP="00A34774">
      <w:pPr>
        <w:ind w:left="-11" w:right="13"/>
        <w:rPr>
          <w:sz w:val="28"/>
          <w:szCs w:val="28"/>
        </w:rPr>
      </w:pPr>
      <w:r w:rsidRPr="005A5AC3">
        <w:rPr>
          <w:sz w:val="28"/>
          <w:szCs w:val="28"/>
        </w:rPr>
        <w:t xml:space="preserve">Категории иностранных лиц, освобождаемых от проведения таможенного досмотра, указаны также в главе 45 ТК ТС. </w:t>
      </w:r>
    </w:p>
    <w:p w14:paraId="3FE78B37" w14:textId="24CE6EB9" w:rsidR="00A34774" w:rsidRPr="005A5AC3" w:rsidRDefault="00A34774" w:rsidP="00A34774">
      <w:pPr>
        <w:spacing w:after="11" w:line="249" w:lineRule="auto"/>
        <w:rPr>
          <w:sz w:val="28"/>
          <w:szCs w:val="28"/>
        </w:rPr>
      </w:pPr>
      <w:r w:rsidRPr="005A5AC3">
        <w:rPr>
          <w:sz w:val="28"/>
          <w:szCs w:val="28"/>
        </w:rPr>
        <w:t>Устанавливается исчерпывающий перечень имущества, освобождаемого от проведения таможенного досмотра.</w:t>
      </w:r>
    </w:p>
    <w:p w14:paraId="1E7A7D0F" w14:textId="5C1C77B9" w:rsidR="00A34774" w:rsidRPr="005A5AC3" w:rsidRDefault="00A34774" w:rsidP="00A34774">
      <w:pPr>
        <w:spacing w:after="11" w:line="249" w:lineRule="auto"/>
        <w:rPr>
          <w:sz w:val="28"/>
          <w:szCs w:val="28"/>
        </w:rPr>
      </w:pPr>
    </w:p>
    <w:p w14:paraId="1ED52865" w14:textId="33E75F37" w:rsidR="00A34774" w:rsidRPr="005A5AC3" w:rsidRDefault="00A34774" w:rsidP="00A34774">
      <w:pPr>
        <w:pStyle w:val="2"/>
        <w:spacing w:after="176" w:line="250" w:lineRule="auto"/>
        <w:ind w:left="245"/>
        <w:jc w:val="left"/>
        <w:rPr>
          <w:rFonts w:ascii="Times New Roman" w:hAnsi="Times New Roman" w:cs="Times New Roman"/>
          <w:color w:val="auto"/>
          <w:sz w:val="28"/>
          <w:szCs w:val="28"/>
        </w:rPr>
      </w:pPr>
      <w:r w:rsidRPr="005A5AC3">
        <w:rPr>
          <w:rFonts w:ascii="Times New Roman" w:hAnsi="Times New Roman" w:cs="Times New Roman"/>
          <w:color w:val="auto"/>
          <w:sz w:val="28"/>
          <w:szCs w:val="28"/>
        </w:rPr>
        <w:t xml:space="preserve">2. Институт таможенного контроля и его формы </w:t>
      </w:r>
    </w:p>
    <w:p w14:paraId="40D88289" w14:textId="77777777" w:rsidR="00A34774" w:rsidRPr="005A5AC3" w:rsidRDefault="00A34774" w:rsidP="00A34774">
      <w:pPr>
        <w:ind w:left="710" w:right="13" w:firstLine="0"/>
        <w:rPr>
          <w:sz w:val="28"/>
          <w:szCs w:val="28"/>
        </w:rPr>
      </w:pPr>
      <w:r w:rsidRPr="005A5AC3">
        <w:rPr>
          <w:sz w:val="28"/>
          <w:szCs w:val="28"/>
        </w:rPr>
        <w:t xml:space="preserve">Таможенный контроль проводится таможенными органами.  </w:t>
      </w:r>
    </w:p>
    <w:p w14:paraId="4D14AB32" w14:textId="77777777" w:rsidR="00A34774" w:rsidRPr="005A5AC3" w:rsidRDefault="00A34774" w:rsidP="00A34774">
      <w:pPr>
        <w:ind w:left="-11" w:right="13" w:firstLine="708"/>
        <w:rPr>
          <w:sz w:val="28"/>
          <w:szCs w:val="28"/>
        </w:rPr>
      </w:pPr>
      <w:r w:rsidRPr="005A5AC3">
        <w:rPr>
          <w:sz w:val="28"/>
          <w:szCs w:val="28"/>
        </w:rPr>
        <w:t xml:space="preserve">Одним из наиболее важных вопросов проблематики таможенного контроля, регулируемых в рамках Таможенного союза ЕврАзЭС, являются организационно-правовые формы осуществления таможенного контроля.  </w:t>
      </w:r>
    </w:p>
    <w:p w14:paraId="2CF87D73" w14:textId="77777777" w:rsidR="00A34774" w:rsidRPr="005A5AC3" w:rsidRDefault="00A34774" w:rsidP="00A34774">
      <w:pPr>
        <w:spacing w:after="4" w:line="238" w:lineRule="auto"/>
        <w:ind w:left="-12" w:firstLine="708"/>
        <w:jc w:val="left"/>
        <w:rPr>
          <w:sz w:val="28"/>
          <w:szCs w:val="28"/>
        </w:rPr>
      </w:pPr>
      <w:r w:rsidRPr="005A5AC3">
        <w:rPr>
          <w:sz w:val="28"/>
          <w:szCs w:val="28"/>
        </w:rPr>
        <w:t xml:space="preserve">Осуществление </w:t>
      </w:r>
      <w:r w:rsidRPr="005A5AC3">
        <w:rPr>
          <w:sz w:val="28"/>
          <w:szCs w:val="28"/>
        </w:rPr>
        <w:tab/>
        <w:t xml:space="preserve">таможенного </w:t>
      </w:r>
      <w:r w:rsidRPr="005A5AC3">
        <w:rPr>
          <w:sz w:val="28"/>
          <w:szCs w:val="28"/>
        </w:rPr>
        <w:tab/>
        <w:t xml:space="preserve">контроля </w:t>
      </w:r>
      <w:r w:rsidRPr="005A5AC3">
        <w:rPr>
          <w:sz w:val="28"/>
          <w:szCs w:val="28"/>
        </w:rPr>
        <w:tab/>
        <w:t xml:space="preserve">исключительно в установленных организационно-правовых формах представляет собой базовый принцип таможенного права.  </w:t>
      </w:r>
    </w:p>
    <w:p w14:paraId="53F167EA" w14:textId="77777777" w:rsidR="00A34774" w:rsidRPr="005A5AC3" w:rsidRDefault="00A34774" w:rsidP="00A34774">
      <w:pPr>
        <w:ind w:left="-11" w:right="13"/>
        <w:rPr>
          <w:sz w:val="28"/>
          <w:szCs w:val="28"/>
        </w:rPr>
      </w:pPr>
      <w:r w:rsidRPr="005A5AC3">
        <w:rPr>
          <w:sz w:val="28"/>
          <w:szCs w:val="28"/>
        </w:rPr>
        <w:t xml:space="preserve">Он означает, что таможенные органы осуществляют таможенный контроль только в тех формах и по тем процедурам, которые установлены в таможенном законодательстве Таможенного союза и национальных законодательствах государств-членов.  </w:t>
      </w:r>
    </w:p>
    <w:p w14:paraId="6F2C4C41" w14:textId="77777777" w:rsidR="00A34774" w:rsidRPr="005A5AC3" w:rsidRDefault="00A34774" w:rsidP="00A34774">
      <w:pPr>
        <w:ind w:left="-11" w:right="13"/>
        <w:rPr>
          <w:sz w:val="28"/>
          <w:szCs w:val="28"/>
        </w:rPr>
      </w:pPr>
      <w:r w:rsidRPr="005A5AC3">
        <w:rPr>
          <w:b/>
          <w:bCs/>
          <w:sz w:val="28"/>
          <w:szCs w:val="28"/>
        </w:rPr>
        <w:t xml:space="preserve">Формы таможенного контроля </w:t>
      </w:r>
      <w:r w:rsidRPr="005A5AC3">
        <w:rPr>
          <w:sz w:val="28"/>
          <w:szCs w:val="28"/>
        </w:rPr>
        <w:t xml:space="preserve">представляют собой систему приемов и способов осуществления таможенными органами своих полномочий при перемещении товаров и транспортных средств через таможенную границу Таможенного союза. </w:t>
      </w:r>
    </w:p>
    <w:p w14:paraId="11764810" w14:textId="30FEEB94" w:rsidR="00A34774" w:rsidRPr="005A5AC3" w:rsidRDefault="00A34774" w:rsidP="00A34774">
      <w:pPr>
        <w:ind w:left="-11" w:right="13"/>
        <w:rPr>
          <w:sz w:val="28"/>
          <w:szCs w:val="28"/>
        </w:rPr>
      </w:pPr>
      <w:r w:rsidRPr="005A5AC3">
        <w:rPr>
          <w:b/>
          <w:bCs/>
          <w:sz w:val="28"/>
          <w:szCs w:val="28"/>
        </w:rPr>
        <w:t>Под формой таможенного контроля понимается</w:t>
      </w:r>
      <w:r w:rsidRPr="005A5AC3">
        <w:rPr>
          <w:sz w:val="28"/>
          <w:szCs w:val="28"/>
        </w:rPr>
        <w:t xml:space="preserve"> направление деятельности должностного лица таможенного органа, включающее в себя применение определенных методов, средств и способов в целях проверки соблюдения субъектами внешнеторговой деятельности таможенного законодательства Таможенного союза.  </w:t>
      </w:r>
    </w:p>
    <w:p w14:paraId="01B73767" w14:textId="77777777" w:rsidR="00A34774" w:rsidRPr="005A5AC3" w:rsidRDefault="00A34774" w:rsidP="00A34774">
      <w:pPr>
        <w:ind w:left="-11" w:right="13"/>
        <w:rPr>
          <w:sz w:val="28"/>
          <w:szCs w:val="28"/>
        </w:rPr>
      </w:pPr>
      <w:r w:rsidRPr="005A5AC3">
        <w:rPr>
          <w:sz w:val="28"/>
          <w:szCs w:val="28"/>
        </w:rPr>
        <w:t xml:space="preserve">Формы таможенного контроля можно классифицировать на </w:t>
      </w:r>
      <w:r w:rsidRPr="005A5AC3">
        <w:rPr>
          <w:b/>
          <w:sz w:val="28"/>
          <w:szCs w:val="28"/>
        </w:rPr>
        <w:t>основные</w:t>
      </w:r>
      <w:r w:rsidRPr="005A5AC3">
        <w:rPr>
          <w:sz w:val="28"/>
          <w:szCs w:val="28"/>
        </w:rPr>
        <w:t xml:space="preserve"> и </w:t>
      </w:r>
      <w:r w:rsidRPr="005A5AC3">
        <w:rPr>
          <w:b/>
          <w:sz w:val="28"/>
          <w:szCs w:val="28"/>
        </w:rPr>
        <w:t>дополнительные</w:t>
      </w:r>
      <w:r w:rsidRPr="005A5AC3">
        <w:rPr>
          <w:sz w:val="28"/>
          <w:szCs w:val="28"/>
        </w:rPr>
        <w:t xml:space="preserve">. Такая дифференциация достаточно условна, поскольку в теории таможенного права не существует никакого разделения названных форм. Учитывая то, что большая часть форм таможенного контроля практически применяется лишь при основных формах таможенного контроля — документальной проверке и таможенном досмотре — и самостоятельно не осуществляется, представляется необходимым классифицировать формы таможенного контроля как отражение полномочий таможенных органов на две группы: основную и дополнительную. В </w:t>
      </w:r>
      <w:r w:rsidRPr="005A5AC3">
        <w:rPr>
          <w:b/>
          <w:sz w:val="28"/>
          <w:szCs w:val="28"/>
        </w:rPr>
        <w:t>основную группу</w:t>
      </w:r>
      <w:r w:rsidRPr="005A5AC3">
        <w:rPr>
          <w:sz w:val="28"/>
          <w:szCs w:val="28"/>
        </w:rPr>
        <w:t xml:space="preserve"> будут входить: проверка документов и сведений, таможенный осмотр, таможенный осмотр помещений и территорий, а также досмотр товаров и транспортных средств, в </w:t>
      </w:r>
      <w:r w:rsidRPr="005A5AC3">
        <w:rPr>
          <w:b/>
          <w:sz w:val="28"/>
          <w:szCs w:val="28"/>
        </w:rPr>
        <w:t>дополнительную группу</w:t>
      </w:r>
      <w:r w:rsidRPr="005A5AC3">
        <w:rPr>
          <w:sz w:val="28"/>
          <w:szCs w:val="28"/>
        </w:rPr>
        <w:t xml:space="preserve"> — устный опрос, получение объяснений, таможенное наблюдение, личный таможенный досмотр, проверка нанесения на товары специальных марок, наличия на них идентификационных знаков, </w:t>
      </w:r>
      <w:r w:rsidRPr="005A5AC3">
        <w:rPr>
          <w:sz w:val="28"/>
          <w:szCs w:val="28"/>
        </w:rPr>
        <w:lastRenderedPageBreak/>
        <w:t xml:space="preserve">учет товаров, находящихся под таможенным контролем, проверка системы учета товаров и отчетности, таможенная проверка. </w:t>
      </w:r>
    </w:p>
    <w:p w14:paraId="6CD516A0" w14:textId="77777777" w:rsidR="00A34774" w:rsidRPr="005A5AC3" w:rsidRDefault="00A34774" w:rsidP="00A34774">
      <w:pPr>
        <w:ind w:left="-11" w:right="13"/>
        <w:rPr>
          <w:sz w:val="28"/>
          <w:szCs w:val="28"/>
        </w:rPr>
      </w:pPr>
      <w:r w:rsidRPr="005A5AC3">
        <w:rPr>
          <w:sz w:val="28"/>
          <w:szCs w:val="28"/>
        </w:rPr>
        <w:t xml:space="preserve">Несмотря на численный перевес, первая группа приоритетная, а вторая в большинстве ситуаций выступает лишь как гарантия всесторонности и полноты проведения контрольных мероприятий. </w:t>
      </w:r>
    </w:p>
    <w:p w14:paraId="27489F9E" w14:textId="77777777" w:rsidR="00B95846" w:rsidRPr="005A5AC3" w:rsidRDefault="00A34774" w:rsidP="00A34774">
      <w:pPr>
        <w:ind w:left="-11" w:right="13"/>
        <w:rPr>
          <w:sz w:val="28"/>
          <w:szCs w:val="28"/>
        </w:rPr>
      </w:pPr>
      <w:r w:rsidRPr="005A5AC3">
        <w:rPr>
          <w:sz w:val="28"/>
          <w:szCs w:val="28"/>
        </w:rPr>
        <w:t xml:space="preserve">Необходимо отметить, что предусмотренные ТК ТС формы таможенного контроля выступают одновременно контрольно-предупредительными мерами в системе административного принуждения. Вместе с тем, например, согласно КоАП РФ (гл. 27) личный досмотр, досмотр транспортных средств относятся к числу мер процессуального обеспечения производства по делам об административных правонарушениях. Однако, например, личный досмотр как меру процессуального обеспечения производства по делу о нарушении таможенных правил следует отличать от формы таможенного контроля, а также от принудительных мер, не связанных с административным правонарушением, поскольку первые связаны с фактом неправомерного поведения, а последние являются </w:t>
      </w:r>
      <w:proofErr w:type="spellStart"/>
      <w:r w:rsidRPr="005A5AC3">
        <w:rPr>
          <w:sz w:val="28"/>
          <w:szCs w:val="28"/>
        </w:rPr>
        <w:t>контрольнопредупредительными</w:t>
      </w:r>
      <w:proofErr w:type="spellEnd"/>
      <w:r w:rsidRPr="005A5AC3">
        <w:rPr>
          <w:sz w:val="28"/>
          <w:szCs w:val="28"/>
        </w:rPr>
        <w:t xml:space="preserve"> или применяются в целях защиты интересов общества и государства. Таким образом, перечисленные направления деятельности таможенных органов в рассматриваемой области имеют дуалистическую природу. Они выступают в качестве форм таможенного контроля и как контрольно-предупредительные меры по административному принуждению. </w:t>
      </w:r>
    </w:p>
    <w:p w14:paraId="757A299F" w14:textId="77777777" w:rsidR="00B95846" w:rsidRPr="005A5AC3" w:rsidRDefault="00A34774" w:rsidP="00A34774">
      <w:pPr>
        <w:ind w:left="-11" w:right="13"/>
        <w:rPr>
          <w:sz w:val="28"/>
          <w:szCs w:val="28"/>
        </w:rPr>
      </w:pPr>
      <w:r w:rsidRPr="005A5AC3">
        <w:rPr>
          <w:sz w:val="28"/>
          <w:szCs w:val="28"/>
        </w:rPr>
        <w:t xml:space="preserve">Таможенный контроль осуществляется определенными методами. </w:t>
      </w:r>
    </w:p>
    <w:p w14:paraId="45D1D869" w14:textId="6A9B9FDC" w:rsidR="00A34774" w:rsidRPr="005A5AC3" w:rsidRDefault="00A34774" w:rsidP="00A34774">
      <w:pPr>
        <w:ind w:left="-11" w:right="13"/>
        <w:rPr>
          <w:sz w:val="28"/>
          <w:szCs w:val="28"/>
        </w:rPr>
      </w:pPr>
      <w:r w:rsidRPr="005A5AC3">
        <w:rPr>
          <w:sz w:val="28"/>
          <w:szCs w:val="28"/>
        </w:rPr>
        <w:t xml:space="preserve">Метод представляет собой средство достижения поставленных целей, решения возникающих задач. Под </w:t>
      </w:r>
      <w:r w:rsidRPr="005A5AC3">
        <w:rPr>
          <w:b/>
          <w:sz w:val="28"/>
          <w:szCs w:val="28"/>
        </w:rPr>
        <w:t>методами таможенного контроля</w:t>
      </w:r>
      <w:r w:rsidRPr="005A5AC3">
        <w:rPr>
          <w:sz w:val="28"/>
          <w:szCs w:val="28"/>
        </w:rPr>
        <w:t xml:space="preserve"> в науке понимают «способы (приемы), применяемые при осуществлении контрольных функций». Методы таможенного контроля многообразны. Кроме того, в силу развития научно-технического прогресса их спектр расширяется, поэтому законодательство не устанавливает и не может установить исчерпывающего их перечня. При этом каждая форма таможенного контроля реализуется специфическими методами. Например, при документальном контроле используются такие методы, как формально-правовая проверка документов, аналитические процедуры, финансовый анализ. К методам фактического контроля относятся инвентаризация, осмотр, обследование, лабораторный анализ товаров, экспертная оценка и некоторые другие. Эффективность деятельности таможенных органов зависит от разумного использования различных методов таможенного контроля. Таможенным органам необходимо учитывать все факторы для выбора наиболее результативного управленческого воздействия на пассивных субъектов таможенного контроля. </w:t>
      </w:r>
      <w:r w:rsidRPr="005A5AC3">
        <w:rPr>
          <w:b/>
          <w:sz w:val="28"/>
          <w:szCs w:val="28"/>
        </w:rPr>
        <w:t>Пассивными субъектами таможенного контроля</w:t>
      </w:r>
      <w:r w:rsidRPr="005A5AC3">
        <w:rPr>
          <w:sz w:val="28"/>
          <w:szCs w:val="28"/>
        </w:rPr>
        <w:t xml:space="preserve"> выступают физические и юридические лица, перемещающие или имеющие намерение переместить определенный груз через таможенную границу РФ. Таким образом, </w:t>
      </w:r>
      <w:r w:rsidRPr="005A5AC3">
        <w:rPr>
          <w:b/>
          <w:sz w:val="28"/>
          <w:szCs w:val="28"/>
        </w:rPr>
        <w:t>контролирующими субъектами таможенного контроля</w:t>
      </w:r>
      <w:r w:rsidRPr="005A5AC3">
        <w:rPr>
          <w:sz w:val="28"/>
          <w:szCs w:val="28"/>
        </w:rPr>
        <w:t xml:space="preserve"> </w:t>
      </w:r>
      <w:r w:rsidRPr="005A5AC3">
        <w:rPr>
          <w:sz w:val="28"/>
          <w:szCs w:val="28"/>
        </w:rPr>
        <w:lastRenderedPageBreak/>
        <w:t xml:space="preserve">выступают таможенные органы государств — членов Таможенного союза, входящие в единую федеральную иерархически построенную систему. </w:t>
      </w:r>
    </w:p>
    <w:p w14:paraId="1E680E49" w14:textId="77777777" w:rsidR="00A34774" w:rsidRPr="005A5AC3" w:rsidRDefault="00A34774" w:rsidP="00A34774">
      <w:pPr>
        <w:spacing w:after="13"/>
        <w:ind w:left="10" w:right="52" w:hanging="10"/>
        <w:jc w:val="right"/>
        <w:rPr>
          <w:sz w:val="28"/>
          <w:szCs w:val="28"/>
          <w:u w:val="single"/>
        </w:rPr>
      </w:pPr>
      <w:r w:rsidRPr="005A5AC3">
        <w:rPr>
          <w:sz w:val="28"/>
          <w:szCs w:val="28"/>
          <w:u w:val="single"/>
        </w:rPr>
        <w:t xml:space="preserve">Перечень форм таможенного контроля содержится в ст. 110 ТК </w:t>
      </w:r>
    </w:p>
    <w:p w14:paraId="18F8CDB4" w14:textId="77777777" w:rsidR="00A34774" w:rsidRPr="005A5AC3" w:rsidRDefault="00A34774" w:rsidP="00A34774">
      <w:pPr>
        <w:ind w:left="-11" w:right="13" w:firstLine="2"/>
        <w:rPr>
          <w:sz w:val="28"/>
          <w:szCs w:val="28"/>
        </w:rPr>
      </w:pPr>
      <w:r w:rsidRPr="005A5AC3">
        <w:rPr>
          <w:sz w:val="28"/>
          <w:szCs w:val="28"/>
          <w:u w:val="single"/>
        </w:rPr>
        <w:t xml:space="preserve">ТС. </w:t>
      </w:r>
      <w:r w:rsidRPr="005A5AC3">
        <w:rPr>
          <w:sz w:val="28"/>
          <w:szCs w:val="28"/>
        </w:rPr>
        <w:t xml:space="preserve">Этот перечень является закрытым, а значит, государства — члены Таможенного союза вправе лишь регулировать уже установленные в ТК ТС формы таможенного контроля, но не могут учреждать новые формы, не предусмотренные актами таможенного законодательства Таможенного союза.  </w:t>
      </w:r>
    </w:p>
    <w:p w14:paraId="1BF83B4C" w14:textId="6F50B8B9" w:rsidR="00A34774" w:rsidRPr="005A5AC3" w:rsidRDefault="00A34774" w:rsidP="00A34774">
      <w:pPr>
        <w:ind w:left="-11" w:right="13"/>
        <w:rPr>
          <w:sz w:val="28"/>
          <w:szCs w:val="28"/>
        </w:rPr>
      </w:pPr>
      <w:r w:rsidRPr="005A5AC3">
        <w:rPr>
          <w:sz w:val="28"/>
          <w:szCs w:val="28"/>
        </w:rPr>
        <w:t xml:space="preserve">Таким образом, предметом регулирования на уровне национального законодательства могут быть только те формы таможенного контроля, которые перечислены в ТК ТС.  </w:t>
      </w:r>
    </w:p>
    <w:p w14:paraId="1D07A256" w14:textId="77777777" w:rsidR="00A34774" w:rsidRPr="005A5AC3" w:rsidRDefault="00A34774" w:rsidP="00A34774">
      <w:pPr>
        <w:ind w:left="-11" w:right="13"/>
        <w:rPr>
          <w:sz w:val="28"/>
          <w:szCs w:val="28"/>
        </w:rPr>
      </w:pPr>
      <w:r w:rsidRPr="005A5AC3">
        <w:rPr>
          <w:sz w:val="28"/>
          <w:szCs w:val="28"/>
        </w:rPr>
        <w:t xml:space="preserve">На национальном уровне, как правило, уточняется регламентация порядка проведения таможенного контроля в конкретных организационно-правовых формах.  </w:t>
      </w:r>
    </w:p>
    <w:p w14:paraId="48EB7AE8" w14:textId="77777777" w:rsidR="00A34774" w:rsidRPr="005A5AC3" w:rsidRDefault="00A34774" w:rsidP="00A34774">
      <w:pPr>
        <w:ind w:left="-11" w:right="13"/>
        <w:rPr>
          <w:sz w:val="28"/>
          <w:szCs w:val="28"/>
        </w:rPr>
      </w:pPr>
      <w:r w:rsidRPr="005A5AC3">
        <w:rPr>
          <w:sz w:val="28"/>
          <w:szCs w:val="28"/>
        </w:rPr>
        <w:t xml:space="preserve">Национальное регулирование отдельных вопросов допускается в случаях </w:t>
      </w:r>
      <w:proofErr w:type="spellStart"/>
      <w:r w:rsidRPr="005A5AC3">
        <w:rPr>
          <w:sz w:val="28"/>
          <w:szCs w:val="28"/>
        </w:rPr>
        <w:t>пробельности</w:t>
      </w:r>
      <w:proofErr w:type="spellEnd"/>
      <w:r w:rsidRPr="005A5AC3">
        <w:rPr>
          <w:sz w:val="28"/>
          <w:szCs w:val="28"/>
        </w:rPr>
        <w:t xml:space="preserve"> правового регулирования на уровне Таможенного союза.  </w:t>
      </w:r>
    </w:p>
    <w:p w14:paraId="0CD702EE" w14:textId="77777777" w:rsidR="00A34774" w:rsidRPr="005A5AC3" w:rsidRDefault="00A34774" w:rsidP="00A34774">
      <w:pPr>
        <w:ind w:left="-11" w:right="13"/>
        <w:rPr>
          <w:sz w:val="28"/>
          <w:szCs w:val="28"/>
        </w:rPr>
      </w:pPr>
      <w:r w:rsidRPr="005A5AC3">
        <w:rPr>
          <w:sz w:val="28"/>
          <w:szCs w:val="28"/>
        </w:rPr>
        <w:t xml:space="preserve">Кратко охарактеризуем каждую из форм таможенного контроля, предусмотренных в ТК ТС. </w:t>
      </w:r>
    </w:p>
    <w:p w14:paraId="2F982679" w14:textId="77777777" w:rsidR="00A34774" w:rsidRPr="005A5AC3" w:rsidRDefault="00A34774" w:rsidP="00A34774">
      <w:pPr>
        <w:pStyle w:val="3"/>
        <w:ind w:left="27" w:right="81"/>
        <w:rPr>
          <w:rFonts w:ascii="Times New Roman" w:hAnsi="Times New Roman" w:cs="Times New Roman"/>
          <w:sz w:val="28"/>
          <w:szCs w:val="28"/>
          <w:u w:val="single"/>
        </w:rPr>
      </w:pPr>
      <w:r w:rsidRPr="005A5AC3">
        <w:rPr>
          <w:rFonts w:ascii="Times New Roman" w:hAnsi="Times New Roman" w:cs="Times New Roman"/>
          <w:sz w:val="28"/>
          <w:szCs w:val="28"/>
          <w:u w:val="single"/>
        </w:rPr>
        <w:t xml:space="preserve">Проверка документов и сведений </w:t>
      </w:r>
    </w:p>
    <w:p w14:paraId="7B08CAC4" w14:textId="77777777" w:rsidR="00A34774" w:rsidRPr="005A5AC3" w:rsidRDefault="00A34774" w:rsidP="00A34774">
      <w:pPr>
        <w:spacing w:after="225"/>
        <w:ind w:left="-11" w:right="13"/>
        <w:rPr>
          <w:sz w:val="28"/>
          <w:szCs w:val="28"/>
        </w:rPr>
      </w:pPr>
      <w:r w:rsidRPr="005A5AC3">
        <w:rPr>
          <w:sz w:val="28"/>
          <w:szCs w:val="28"/>
        </w:rPr>
        <w:t xml:space="preserve">Проверка — часто применяемый способ осуществления контрольной деятельности не только в таможенной сфере. Обычно под проверкой понимают единичное контрольное действие или исследование состояния на определенном участке деятельности проверяемого субъекта. Предметом проверки как одной из форм таможенного контроля являются документы и сведения, представленные при совершении таможенных операций. В качестве целей проверки определено установление подлинности таких документов и достоверности содержащихся в них сведений, а также правильности их заполнения и оформления. Таможенный орган наделяется правом мотивированного запроса дополнительных документов и сведений в целях проверки информации, содержащейся в таможенной декларации и иных таможенных документах. Таможенный орган составляет соответствующий запрос в письменной форме, указывая в нем срок представления требуемых документов. </w:t>
      </w:r>
    </w:p>
    <w:p w14:paraId="1B57C71A" w14:textId="77777777" w:rsidR="00A34774" w:rsidRPr="005A5AC3" w:rsidRDefault="00A34774" w:rsidP="00A34774">
      <w:pPr>
        <w:pStyle w:val="3"/>
        <w:ind w:left="27" w:right="81"/>
        <w:rPr>
          <w:rFonts w:ascii="Times New Roman" w:hAnsi="Times New Roman" w:cs="Times New Roman"/>
          <w:sz w:val="28"/>
          <w:szCs w:val="28"/>
          <w:u w:val="single"/>
        </w:rPr>
      </w:pPr>
      <w:r w:rsidRPr="005A5AC3">
        <w:rPr>
          <w:rFonts w:ascii="Times New Roman" w:hAnsi="Times New Roman" w:cs="Times New Roman"/>
          <w:sz w:val="28"/>
          <w:szCs w:val="28"/>
          <w:u w:val="single"/>
        </w:rPr>
        <w:t xml:space="preserve">Устный опрос </w:t>
      </w:r>
    </w:p>
    <w:p w14:paraId="117DFAB4" w14:textId="77777777" w:rsidR="00A34774" w:rsidRPr="005A5AC3" w:rsidRDefault="00A34774" w:rsidP="00A34774">
      <w:pPr>
        <w:ind w:left="-11" w:right="13" w:firstLine="708"/>
        <w:rPr>
          <w:sz w:val="28"/>
          <w:szCs w:val="28"/>
        </w:rPr>
      </w:pPr>
      <w:r w:rsidRPr="005A5AC3">
        <w:rPr>
          <w:sz w:val="28"/>
          <w:szCs w:val="28"/>
        </w:rPr>
        <w:t xml:space="preserve">Данная форма таможенного контроля не предполагает оформления его результатов в письменной форме. Под ее действие могут подпадать: физические лица, перемещающие через таможенную границу товары и транспортные средства, и их представители, а также лица, являющиеся представителями организаций, которые обладают полномочиями в отношении товаров и транспортных средств, перемещаемых через таможенную границу.  </w:t>
      </w:r>
    </w:p>
    <w:p w14:paraId="29077F18" w14:textId="77777777" w:rsidR="00A34774" w:rsidRPr="005A5AC3" w:rsidRDefault="00A34774" w:rsidP="00A34774">
      <w:pPr>
        <w:spacing w:after="225"/>
        <w:ind w:left="-11" w:right="13" w:firstLine="708"/>
        <w:rPr>
          <w:sz w:val="28"/>
          <w:szCs w:val="28"/>
        </w:rPr>
      </w:pPr>
      <w:r w:rsidRPr="005A5AC3">
        <w:rPr>
          <w:sz w:val="28"/>
          <w:szCs w:val="28"/>
        </w:rPr>
        <w:t xml:space="preserve">Опрос может проводиться по вопросам, касающимся прежде всего соблюдения требований таможенного законодательства. Любая информация, полученная должностными лицами таможенных органов в ходе реализации </w:t>
      </w:r>
      <w:r w:rsidRPr="005A5AC3">
        <w:rPr>
          <w:sz w:val="28"/>
          <w:szCs w:val="28"/>
        </w:rPr>
        <w:lastRenderedPageBreak/>
        <w:t xml:space="preserve">этой формы контроля, может использоваться исключительно в таможенных целях. </w:t>
      </w:r>
    </w:p>
    <w:p w14:paraId="1FA37BEF" w14:textId="77777777" w:rsidR="00A34774" w:rsidRPr="005A5AC3" w:rsidRDefault="00A34774" w:rsidP="00A34774">
      <w:pPr>
        <w:pStyle w:val="3"/>
        <w:spacing w:after="279"/>
        <w:ind w:left="27" w:right="86"/>
        <w:rPr>
          <w:rFonts w:ascii="Times New Roman" w:hAnsi="Times New Roman" w:cs="Times New Roman"/>
          <w:sz w:val="28"/>
          <w:szCs w:val="28"/>
          <w:u w:val="single"/>
        </w:rPr>
      </w:pPr>
      <w:r w:rsidRPr="005A5AC3">
        <w:rPr>
          <w:rFonts w:ascii="Times New Roman" w:hAnsi="Times New Roman" w:cs="Times New Roman"/>
          <w:sz w:val="28"/>
          <w:szCs w:val="28"/>
          <w:u w:val="single"/>
        </w:rPr>
        <w:t xml:space="preserve">Получение объяснений </w:t>
      </w:r>
    </w:p>
    <w:p w14:paraId="5DD64CD9" w14:textId="77777777" w:rsidR="00A34774" w:rsidRPr="005A5AC3" w:rsidRDefault="00A34774" w:rsidP="00A34774">
      <w:pPr>
        <w:ind w:left="-11" w:right="13" w:firstLine="708"/>
        <w:rPr>
          <w:sz w:val="28"/>
          <w:szCs w:val="28"/>
        </w:rPr>
      </w:pPr>
      <w:r w:rsidRPr="005A5AC3">
        <w:rPr>
          <w:sz w:val="28"/>
          <w:szCs w:val="28"/>
        </w:rPr>
        <w:t xml:space="preserve">При осуществлении таможенного контроля должностные лица таможенного органа вправе требовать объяснений о любых обстоятельствах, имеющих значение для проведения таможенного контроля. При необходимости вызова лица для получения объяснений таможенный орган оформляет уведомление в письменной форме, которое вручается вызываемому лицу. Объяснение оформляется письменно, и этим оно отличается от опроса. </w:t>
      </w:r>
    </w:p>
    <w:p w14:paraId="014F168C" w14:textId="77777777" w:rsidR="00A34774" w:rsidRPr="005A5AC3" w:rsidRDefault="00A34774" w:rsidP="00A34774">
      <w:pPr>
        <w:pStyle w:val="3"/>
        <w:ind w:left="27" w:right="81"/>
        <w:rPr>
          <w:rFonts w:ascii="Times New Roman" w:hAnsi="Times New Roman" w:cs="Times New Roman"/>
          <w:sz w:val="28"/>
          <w:szCs w:val="28"/>
          <w:u w:val="single"/>
        </w:rPr>
      </w:pPr>
      <w:r w:rsidRPr="005A5AC3">
        <w:rPr>
          <w:rFonts w:ascii="Times New Roman" w:hAnsi="Times New Roman" w:cs="Times New Roman"/>
          <w:sz w:val="28"/>
          <w:szCs w:val="28"/>
          <w:u w:val="single"/>
        </w:rPr>
        <w:t xml:space="preserve">Таможенное наблюдение </w:t>
      </w:r>
    </w:p>
    <w:p w14:paraId="5220BA0C" w14:textId="77777777" w:rsidR="00A34774" w:rsidRPr="005A5AC3" w:rsidRDefault="00A34774" w:rsidP="00A34774">
      <w:pPr>
        <w:ind w:left="-11" w:right="13" w:firstLine="708"/>
        <w:rPr>
          <w:sz w:val="28"/>
          <w:szCs w:val="28"/>
        </w:rPr>
      </w:pPr>
      <w:r w:rsidRPr="005A5AC3">
        <w:rPr>
          <w:sz w:val="28"/>
          <w:szCs w:val="28"/>
        </w:rPr>
        <w:t xml:space="preserve">Никто не вправе пользоваться (распоряжаться) товарами и транспортными средствами до их выпуска иначе как в порядке и на условиях, которые предусмотрены ТК ТС, а пользование и распоряжение ввезенными товарами и транспортными средствами, находящимися под таможенным контролем, допускаются в порядке и на условиях, которые определены ТК ТС. Именно для соблюдения этих правил и применяется данная форма таможенного контроля.  </w:t>
      </w:r>
    </w:p>
    <w:p w14:paraId="4C8E3940" w14:textId="77777777" w:rsidR="00A34774" w:rsidRPr="005A5AC3" w:rsidRDefault="00A34774" w:rsidP="00A34774">
      <w:pPr>
        <w:ind w:left="-11" w:right="13" w:firstLine="708"/>
        <w:rPr>
          <w:sz w:val="28"/>
          <w:szCs w:val="28"/>
        </w:rPr>
      </w:pPr>
      <w:r w:rsidRPr="005A5AC3">
        <w:rPr>
          <w:sz w:val="28"/>
          <w:szCs w:val="28"/>
        </w:rPr>
        <w:t xml:space="preserve">Таможенное наблюдение — это целенаправленное визуальное наблюдение должностными лицами таможенных органов, например, за перевозкой товаров, транспортными средствами, которые находятся под таможенным контролем, и т. п. Эти действия могут и должны содействовать профилактике таможенных правонарушений.  </w:t>
      </w:r>
    </w:p>
    <w:p w14:paraId="073717DB" w14:textId="77777777" w:rsidR="00A34774" w:rsidRPr="005A5AC3" w:rsidRDefault="00A34774" w:rsidP="00A34774">
      <w:pPr>
        <w:ind w:left="-11" w:right="13" w:firstLine="708"/>
        <w:rPr>
          <w:sz w:val="28"/>
          <w:szCs w:val="28"/>
        </w:rPr>
      </w:pPr>
      <w:r w:rsidRPr="005A5AC3">
        <w:rPr>
          <w:sz w:val="28"/>
          <w:szCs w:val="28"/>
        </w:rPr>
        <w:t xml:space="preserve">Таможенное наблюдение представляет собой наблюдение гласное, что отличает его от наблюдения как оперативно-розыскного мероприятия.  </w:t>
      </w:r>
    </w:p>
    <w:p w14:paraId="679AEA99" w14:textId="77777777" w:rsidR="00A34774" w:rsidRPr="005A5AC3" w:rsidRDefault="00A34774" w:rsidP="00A34774">
      <w:pPr>
        <w:ind w:left="-11" w:right="13" w:firstLine="708"/>
        <w:rPr>
          <w:sz w:val="28"/>
          <w:szCs w:val="28"/>
        </w:rPr>
      </w:pPr>
      <w:r w:rsidRPr="005A5AC3">
        <w:rPr>
          <w:sz w:val="28"/>
          <w:szCs w:val="28"/>
        </w:rPr>
        <w:t xml:space="preserve">В зависимости от периодичности таможенного наблюдения оно может быть систематическим (постоянным) и разовым. Систематическое таможенное наблюдение организуется, как правило, в местах постоянного нахождения товаров и транспортных средств, пребывающих под таможенным контролем.  </w:t>
      </w:r>
    </w:p>
    <w:p w14:paraId="3D26D8B5" w14:textId="77777777" w:rsidR="00A34774" w:rsidRPr="005A5AC3" w:rsidRDefault="00A34774" w:rsidP="00A34774">
      <w:pPr>
        <w:spacing w:after="225"/>
        <w:ind w:left="-11" w:right="13" w:firstLine="708"/>
        <w:rPr>
          <w:sz w:val="28"/>
          <w:szCs w:val="28"/>
        </w:rPr>
      </w:pPr>
      <w:r w:rsidRPr="005A5AC3">
        <w:rPr>
          <w:sz w:val="28"/>
          <w:szCs w:val="28"/>
        </w:rPr>
        <w:t xml:space="preserve">В зависимости от использования технических средств различают непосредственное или опосредованное таможенное наблюдение. Последнее предполагает применение различных технических средств — биноклей, приборов ночного видения, телевизионных камер и т. п. </w:t>
      </w:r>
    </w:p>
    <w:p w14:paraId="16546B87" w14:textId="77777777" w:rsidR="00A34774" w:rsidRPr="005A5AC3" w:rsidRDefault="00A34774" w:rsidP="00A34774">
      <w:pPr>
        <w:pStyle w:val="3"/>
        <w:ind w:left="27" w:right="84"/>
        <w:rPr>
          <w:rFonts w:ascii="Times New Roman" w:hAnsi="Times New Roman" w:cs="Times New Roman"/>
          <w:sz w:val="28"/>
          <w:szCs w:val="28"/>
          <w:u w:val="single"/>
        </w:rPr>
      </w:pPr>
      <w:r w:rsidRPr="005A5AC3">
        <w:rPr>
          <w:rFonts w:ascii="Times New Roman" w:hAnsi="Times New Roman" w:cs="Times New Roman"/>
          <w:sz w:val="28"/>
          <w:szCs w:val="28"/>
          <w:u w:val="single"/>
        </w:rPr>
        <w:t xml:space="preserve">Таможенный осмотр </w:t>
      </w:r>
    </w:p>
    <w:p w14:paraId="3FADD05E" w14:textId="77777777" w:rsidR="00A34774" w:rsidRPr="005A5AC3" w:rsidRDefault="00A34774" w:rsidP="00A34774">
      <w:pPr>
        <w:ind w:left="-11" w:right="13" w:firstLine="708"/>
        <w:rPr>
          <w:sz w:val="28"/>
          <w:szCs w:val="28"/>
        </w:rPr>
      </w:pPr>
      <w:r w:rsidRPr="005A5AC3">
        <w:rPr>
          <w:sz w:val="28"/>
          <w:szCs w:val="28"/>
        </w:rPr>
        <w:t xml:space="preserve">Таможенный осмотр представляет собой административные действия уполномоченных должностных лиц таможенного органа, заключающиеся в проверке внешнего вида товаров и транспортных средств </w:t>
      </w:r>
      <w:r w:rsidRPr="005A5AC3">
        <w:rPr>
          <w:sz w:val="28"/>
          <w:szCs w:val="28"/>
          <w:u w:val="single"/>
        </w:rPr>
        <w:t>без вскрытия транспортных средств, упаковки товаров, демонтажа и нарушения целостности обследуемых объектов и их частей иными способами</w:t>
      </w:r>
      <w:r w:rsidRPr="005A5AC3">
        <w:rPr>
          <w:sz w:val="28"/>
          <w:szCs w:val="28"/>
        </w:rPr>
        <w:t xml:space="preserve"> на предмет </w:t>
      </w:r>
      <w:r w:rsidRPr="005A5AC3">
        <w:rPr>
          <w:sz w:val="28"/>
          <w:szCs w:val="28"/>
        </w:rPr>
        <w:lastRenderedPageBreak/>
        <w:t xml:space="preserve">законности их перемещения через таможенную границу и соблюдения норм таможенного законодательства.  </w:t>
      </w:r>
    </w:p>
    <w:p w14:paraId="0A1F7414" w14:textId="77777777" w:rsidR="00A34774" w:rsidRPr="005A5AC3" w:rsidRDefault="00A34774" w:rsidP="00A34774">
      <w:pPr>
        <w:ind w:left="-11" w:right="13" w:firstLine="708"/>
        <w:rPr>
          <w:sz w:val="28"/>
          <w:szCs w:val="28"/>
        </w:rPr>
      </w:pPr>
      <w:r w:rsidRPr="005A5AC3">
        <w:rPr>
          <w:sz w:val="28"/>
          <w:szCs w:val="28"/>
        </w:rPr>
        <w:t xml:space="preserve">Объектом этой формы контроля являются товары, транспортные средства, багаж физических лиц, таможенные пломбы, печати, иные средства идентификации товаров.  </w:t>
      </w:r>
    </w:p>
    <w:p w14:paraId="73B4D324" w14:textId="77777777" w:rsidR="00A34774" w:rsidRPr="005A5AC3" w:rsidRDefault="00A34774" w:rsidP="00A34774">
      <w:pPr>
        <w:ind w:left="-11" w:right="13" w:firstLine="708"/>
        <w:rPr>
          <w:sz w:val="28"/>
          <w:szCs w:val="28"/>
        </w:rPr>
      </w:pPr>
      <w:r w:rsidRPr="005A5AC3">
        <w:rPr>
          <w:sz w:val="28"/>
          <w:szCs w:val="28"/>
        </w:rPr>
        <w:t xml:space="preserve">Таможенный осмотр позволяет выявить факты нарушения таможенного законодательства путем внешнего визуального осмотра товаров и транспортных средств, перемещаемых через таможенную границу. Повысить эффективность таможенного осмотра позволяет идентификация товаров, транспортных средств, помещений и других мест.  </w:t>
      </w:r>
    </w:p>
    <w:p w14:paraId="7B150EE6" w14:textId="77777777" w:rsidR="00A34774" w:rsidRPr="005A5AC3" w:rsidRDefault="00A34774" w:rsidP="00A34774">
      <w:pPr>
        <w:ind w:left="-11" w:right="13" w:firstLine="708"/>
        <w:rPr>
          <w:sz w:val="28"/>
          <w:szCs w:val="28"/>
        </w:rPr>
      </w:pPr>
      <w:r w:rsidRPr="005A5AC3">
        <w:rPr>
          <w:sz w:val="28"/>
          <w:szCs w:val="28"/>
        </w:rPr>
        <w:t xml:space="preserve">Идентификация производится путем наложения пломб, печатей, нанесения идентификационных знаков, использования товаросопроводительной и другой документации и т. п. Проверяя в процессе таможенного осмотра наличие и состояние необходимых обозначений таможенного обеспечения (пломб, печатей, знаков и т. п.), таможенные органы выявляют тем самым факты нарушения таможенного законодательства.  </w:t>
      </w:r>
    </w:p>
    <w:p w14:paraId="71E99373" w14:textId="77777777" w:rsidR="00A34774" w:rsidRPr="005A5AC3" w:rsidRDefault="00A34774" w:rsidP="00A34774">
      <w:pPr>
        <w:ind w:left="-11" w:right="13" w:firstLine="708"/>
        <w:rPr>
          <w:sz w:val="28"/>
          <w:szCs w:val="28"/>
        </w:rPr>
      </w:pPr>
      <w:r w:rsidRPr="005A5AC3">
        <w:rPr>
          <w:sz w:val="28"/>
          <w:szCs w:val="28"/>
        </w:rPr>
        <w:t xml:space="preserve">По общему правилу в зоне таможенного контроля таможенный осмотр может производиться в отсутствие декларанта, иных лиц, обладающих полномочиями в отношении товаров и транспортных средств, их представителей. При этом если указанные лица изъявляют желание присутствовать при таможенном осмотре, такое право им предоставляется.  </w:t>
      </w:r>
    </w:p>
    <w:p w14:paraId="28CA9365" w14:textId="77777777" w:rsidR="00A34774" w:rsidRPr="005A5AC3" w:rsidRDefault="00A34774" w:rsidP="00A34774">
      <w:pPr>
        <w:ind w:left="-11" w:right="13" w:firstLine="708"/>
        <w:rPr>
          <w:sz w:val="28"/>
          <w:szCs w:val="28"/>
        </w:rPr>
      </w:pPr>
      <w:r w:rsidRPr="005A5AC3">
        <w:rPr>
          <w:sz w:val="28"/>
          <w:szCs w:val="28"/>
        </w:rPr>
        <w:t xml:space="preserve">Таможенный осмотр может проводиться с применением технических средств, которые дают информацию о специфических физических характеристиках подконтрольного объекта.  </w:t>
      </w:r>
    </w:p>
    <w:p w14:paraId="7E8563D4" w14:textId="77777777" w:rsidR="00A34774" w:rsidRPr="005A5AC3" w:rsidRDefault="00A34774" w:rsidP="00A34774">
      <w:pPr>
        <w:ind w:left="-11" w:right="13" w:firstLine="708"/>
        <w:rPr>
          <w:sz w:val="28"/>
          <w:szCs w:val="28"/>
        </w:rPr>
      </w:pPr>
      <w:r w:rsidRPr="005A5AC3">
        <w:rPr>
          <w:sz w:val="28"/>
          <w:szCs w:val="28"/>
        </w:rPr>
        <w:t xml:space="preserve">Результаты таможенного осмотра могут понадобиться в дальнейшем как самому таможенному органу, так и лицу, обладающему полномочиями в отношении товаров. С этой целью результаты таможенного осмотра документируются одним из следующих способов: проставляется отметка о факте проведения таможенного осмотра на транспортном (перевозочном), коммерческом или таможенном документе; составляется акт по форме, утверждаемой наднациональным регулятором — Евразийской экономической комиссией (один экземпляр такого акта остается у таможенного органа, второй — передается лицу, обладающему полномочиями в отношении товаров).  </w:t>
      </w:r>
    </w:p>
    <w:p w14:paraId="5E53A98F" w14:textId="06CB9070" w:rsidR="00A34774" w:rsidRPr="005A5AC3" w:rsidRDefault="00A34774" w:rsidP="00A34774">
      <w:pPr>
        <w:ind w:left="-11" w:right="13" w:firstLine="708"/>
        <w:rPr>
          <w:sz w:val="28"/>
          <w:szCs w:val="28"/>
        </w:rPr>
      </w:pPr>
      <w:r w:rsidRPr="005A5AC3">
        <w:rPr>
          <w:sz w:val="28"/>
          <w:szCs w:val="28"/>
        </w:rPr>
        <w:t xml:space="preserve">Иными словами, осмотр представляет собой обозрение товаров, транспортных средств, помещений, в которых они могут находиться, без нарушения целостности предметов. Как правило, таможенный осмотр предшествует таможенному досмотру. </w:t>
      </w:r>
    </w:p>
    <w:p w14:paraId="4A70DCA6" w14:textId="77777777" w:rsidR="00B95846" w:rsidRPr="005A5AC3" w:rsidRDefault="00B95846" w:rsidP="00A34774">
      <w:pPr>
        <w:ind w:left="-11" w:right="13" w:firstLine="708"/>
        <w:rPr>
          <w:sz w:val="28"/>
          <w:szCs w:val="28"/>
        </w:rPr>
      </w:pPr>
    </w:p>
    <w:p w14:paraId="4A9CC25E" w14:textId="77777777" w:rsidR="00A34774" w:rsidRPr="005A5AC3" w:rsidRDefault="00A34774" w:rsidP="00A34774">
      <w:pPr>
        <w:spacing w:after="0" w:line="259" w:lineRule="auto"/>
        <w:ind w:left="-3" w:hanging="10"/>
        <w:jc w:val="left"/>
        <w:rPr>
          <w:iCs/>
          <w:sz w:val="28"/>
          <w:szCs w:val="28"/>
          <w:u w:val="single"/>
        </w:rPr>
      </w:pPr>
      <w:r w:rsidRPr="005A5AC3">
        <w:rPr>
          <w:iCs/>
          <w:sz w:val="28"/>
          <w:szCs w:val="28"/>
          <w:u w:val="single"/>
        </w:rPr>
        <w:t xml:space="preserve">Таможенный досмотр </w:t>
      </w:r>
    </w:p>
    <w:p w14:paraId="7AD96DCE" w14:textId="77777777" w:rsidR="00A34774" w:rsidRPr="005A5AC3" w:rsidRDefault="00A34774" w:rsidP="00A34774">
      <w:pPr>
        <w:spacing w:after="13"/>
        <w:ind w:left="10" w:right="52" w:hanging="10"/>
        <w:jc w:val="right"/>
        <w:rPr>
          <w:sz w:val="28"/>
          <w:szCs w:val="28"/>
        </w:rPr>
      </w:pPr>
      <w:r w:rsidRPr="005A5AC3">
        <w:rPr>
          <w:sz w:val="28"/>
          <w:szCs w:val="28"/>
        </w:rPr>
        <w:t xml:space="preserve">Таможенный досмотр заключается в осмотре товаров </w:t>
      </w:r>
    </w:p>
    <w:p w14:paraId="025679FE" w14:textId="77777777" w:rsidR="00A34774" w:rsidRPr="005A5AC3" w:rsidRDefault="00A34774" w:rsidP="00A34774">
      <w:pPr>
        <w:ind w:left="-11" w:right="13" w:firstLine="0"/>
        <w:rPr>
          <w:sz w:val="28"/>
          <w:szCs w:val="28"/>
          <w:u w:val="single"/>
        </w:rPr>
      </w:pPr>
      <w:r w:rsidRPr="005A5AC3">
        <w:rPr>
          <w:sz w:val="28"/>
          <w:szCs w:val="28"/>
        </w:rPr>
        <w:t xml:space="preserve">и транспортных средств, при котором происходит </w:t>
      </w:r>
      <w:r w:rsidRPr="005A5AC3">
        <w:rPr>
          <w:sz w:val="28"/>
          <w:szCs w:val="28"/>
          <w:u w:val="single"/>
        </w:rPr>
        <w:t xml:space="preserve">снятие пломб, печатей и иных средств идентификации товаров, вскрытие упаковки товаров или </w:t>
      </w:r>
      <w:r w:rsidRPr="005A5AC3">
        <w:rPr>
          <w:sz w:val="28"/>
          <w:szCs w:val="28"/>
          <w:u w:val="single"/>
        </w:rPr>
        <w:lastRenderedPageBreak/>
        <w:t xml:space="preserve">грузового помещения транспортного средства либо емкостей, контейнеров и иных мест, где находятся или могут находиться товары.  </w:t>
      </w:r>
    </w:p>
    <w:p w14:paraId="4A92A604" w14:textId="77777777" w:rsidR="00A34774" w:rsidRPr="005A5AC3" w:rsidRDefault="00A34774" w:rsidP="00A34774">
      <w:pPr>
        <w:ind w:left="-11" w:right="13" w:firstLine="708"/>
        <w:rPr>
          <w:sz w:val="28"/>
          <w:szCs w:val="28"/>
        </w:rPr>
      </w:pPr>
      <w:r w:rsidRPr="005A5AC3">
        <w:rPr>
          <w:sz w:val="28"/>
          <w:szCs w:val="28"/>
        </w:rPr>
        <w:t xml:space="preserve">Для обнаружения фактов открытого перемещения товаров в ходе таможенного досмотра производится проверка грузовых мест, конструктивных особенностей транспортных средств с целью обнаружения тайников, в которых могут быть сокрыты отдельные предметы. При проведении таможенного досмотра таможенный орган исходит из принципа выборочности.  </w:t>
      </w:r>
    </w:p>
    <w:p w14:paraId="76F7CFC1" w14:textId="77777777" w:rsidR="00A34774" w:rsidRPr="005A5AC3" w:rsidRDefault="00A34774" w:rsidP="00A34774">
      <w:pPr>
        <w:ind w:left="-11" w:right="13" w:firstLine="708"/>
        <w:rPr>
          <w:sz w:val="28"/>
          <w:szCs w:val="28"/>
        </w:rPr>
      </w:pPr>
      <w:r w:rsidRPr="005A5AC3">
        <w:rPr>
          <w:sz w:val="28"/>
          <w:szCs w:val="28"/>
        </w:rPr>
        <w:t xml:space="preserve">При выборе этой формы таможенного контроля используется система управления рисками. На решение таможенного органа о необходимости проведения таможенного досмотра могут повлиять, например, следующие обстоятельства: перемещаемые через таможенную границу товары облагаются акцизом или подпадают под меры нетарифного регулирования; товары перевозятся транспортными организациями, ранее допустившими нарушение процедуры внутреннего таможенного транзита; товары перевозятся транспортом, принадлежащим физическим лицам и т. д.  </w:t>
      </w:r>
    </w:p>
    <w:p w14:paraId="1BEA09F7" w14:textId="77777777" w:rsidR="00A34774" w:rsidRPr="005A5AC3" w:rsidRDefault="00A34774" w:rsidP="00A34774">
      <w:pPr>
        <w:ind w:left="-11" w:right="13" w:firstLine="708"/>
        <w:rPr>
          <w:sz w:val="28"/>
          <w:szCs w:val="28"/>
        </w:rPr>
      </w:pPr>
      <w:r w:rsidRPr="005A5AC3">
        <w:rPr>
          <w:sz w:val="28"/>
          <w:szCs w:val="28"/>
        </w:rPr>
        <w:t xml:space="preserve">При проведении таможенного досмотра должностные лица таможенного органа должны руководствоваться предписаниями таможенного законодательства, в которых закреплен принцип недопустимости причинения неправомерного вреда при проведении таможенного контроля.  </w:t>
      </w:r>
    </w:p>
    <w:p w14:paraId="7C8CFD1A" w14:textId="77777777" w:rsidR="00A34774" w:rsidRPr="005A5AC3" w:rsidRDefault="00A34774" w:rsidP="00A34774">
      <w:pPr>
        <w:ind w:left="-11" w:right="13" w:firstLine="708"/>
        <w:rPr>
          <w:sz w:val="28"/>
          <w:szCs w:val="28"/>
        </w:rPr>
      </w:pPr>
      <w:r w:rsidRPr="005A5AC3">
        <w:rPr>
          <w:sz w:val="28"/>
          <w:szCs w:val="28"/>
        </w:rPr>
        <w:t xml:space="preserve">По общему правилу таможенный досмотр проводится после принятия таможенной декларации.  </w:t>
      </w:r>
    </w:p>
    <w:p w14:paraId="47D6CD60" w14:textId="77777777" w:rsidR="00A34774" w:rsidRPr="005A5AC3" w:rsidRDefault="00A34774" w:rsidP="00A34774">
      <w:pPr>
        <w:ind w:left="-11" w:right="13" w:firstLine="708"/>
        <w:rPr>
          <w:sz w:val="28"/>
          <w:szCs w:val="28"/>
        </w:rPr>
      </w:pPr>
      <w:r w:rsidRPr="005A5AC3">
        <w:rPr>
          <w:sz w:val="28"/>
          <w:szCs w:val="28"/>
        </w:rPr>
        <w:t xml:space="preserve">До принятия таможенной декларации таможенный досмотр в отношении ввозимых товаров может проводиться в следующих случаях: в целях идентификации товаров для таможенных целей; при наличии информации о нарушении таможенного законодательства (досмотр проводится для проверки такой информации); в целях проведения таможенного контроля на основе выборочной проверки.  </w:t>
      </w:r>
    </w:p>
    <w:p w14:paraId="1691AA54" w14:textId="77777777" w:rsidR="00A34774" w:rsidRPr="005A5AC3" w:rsidRDefault="00A34774" w:rsidP="00A34774">
      <w:pPr>
        <w:ind w:left="-11" w:right="13" w:firstLine="708"/>
        <w:rPr>
          <w:sz w:val="28"/>
          <w:szCs w:val="28"/>
        </w:rPr>
      </w:pPr>
      <w:r w:rsidRPr="005A5AC3">
        <w:rPr>
          <w:sz w:val="28"/>
          <w:szCs w:val="28"/>
        </w:rPr>
        <w:t xml:space="preserve">В случае принятия решения о начале проведения досмотра таможенный орган обязан уведомить об этом декларанта или иное лицо, обладающее полномочиями в отношении товаров и транспортных средств. Такая обязанность возлагается на таможенный орган, если ему известны декларант или лицо, обладающее полномочиями в отношении товаров и транспортных средств.  </w:t>
      </w:r>
    </w:p>
    <w:p w14:paraId="6D4012CF" w14:textId="77777777" w:rsidR="00A34774" w:rsidRPr="005A5AC3" w:rsidRDefault="00A34774" w:rsidP="00A34774">
      <w:pPr>
        <w:ind w:left="-11" w:right="13" w:firstLine="708"/>
        <w:rPr>
          <w:sz w:val="28"/>
          <w:szCs w:val="28"/>
        </w:rPr>
      </w:pPr>
      <w:r w:rsidRPr="005A5AC3">
        <w:rPr>
          <w:sz w:val="28"/>
          <w:szCs w:val="28"/>
        </w:rPr>
        <w:t xml:space="preserve">Присутствовать при таможенном досмотре является правом указанных лиц и их представителей, однако если на этом настаивает таможенный орган, такое право трансформируется в обязанность.  </w:t>
      </w:r>
    </w:p>
    <w:p w14:paraId="4E1E752D" w14:textId="77777777" w:rsidR="00A34774" w:rsidRPr="005A5AC3" w:rsidRDefault="00A34774" w:rsidP="00A34774">
      <w:pPr>
        <w:ind w:left="-11" w:right="13" w:firstLine="708"/>
        <w:rPr>
          <w:sz w:val="28"/>
          <w:szCs w:val="28"/>
        </w:rPr>
      </w:pPr>
      <w:r w:rsidRPr="005A5AC3">
        <w:rPr>
          <w:sz w:val="28"/>
          <w:szCs w:val="28"/>
        </w:rPr>
        <w:t xml:space="preserve">Для обеспечения оперативности и эффективности таможенного контроля в ТК ТС содержится норма, в соответствии с которой предоставляется таможенному органу право проводить досмотр в отсутствие декларанта, иных лиц, обладающих полномочиями в отношении товаров и (или) транспортных средств, их представителей в одном из четырех перечисленных случаев: 1) в случае неявки указанных лиц либо когда такие </w:t>
      </w:r>
      <w:r w:rsidRPr="005A5AC3">
        <w:rPr>
          <w:sz w:val="28"/>
          <w:szCs w:val="28"/>
        </w:rPr>
        <w:lastRenderedPageBreak/>
        <w:t xml:space="preserve">лица неизвестны; 2) при существовании угрозы национальной безопасности, жизни и здоровью человека, животных, возникновения эпизоотической ситуации, окружающей среде, сохранению объектов национального культурного достояния государств — членов Таможенного союза и при иных обстоятельствах, не терпящих отлагательства, в том числе при наличии признаков, указывающих на то, что товары являются легковоспламеняющимися веществами, взрывоопасными предметами, взрывчатыми, отравляющими, опасными химическими и биологическими веществами, наркотическими средствами, психотропными, сильнодействующими, ядовитыми, токсичными, радиоактивными веществами, ядерными материалами и другими подобными товарами, если товары распространяют неприятный запах; 3) при пересылке товаров в международных почтовых отправлениях; 4) при оставлении на таможенной территории Таможенного союза товаров в нарушение таможенной процедуры, предусматривающей их вывоз.  </w:t>
      </w:r>
    </w:p>
    <w:p w14:paraId="0182216F" w14:textId="77777777" w:rsidR="00A34774" w:rsidRPr="005A5AC3" w:rsidRDefault="00A34774" w:rsidP="00A34774">
      <w:pPr>
        <w:ind w:left="-11" w:right="13" w:firstLine="708"/>
        <w:rPr>
          <w:sz w:val="28"/>
          <w:szCs w:val="28"/>
        </w:rPr>
      </w:pPr>
      <w:r w:rsidRPr="005A5AC3">
        <w:rPr>
          <w:sz w:val="28"/>
          <w:szCs w:val="28"/>
        </w:rPr>
        <w:t xml:space="preserve">В каждом из перечисленных случаев декларантов и лиц, имеющих полномочия в отношении товаров, а также их представителей при совершении таможенного досмотра заменяют понятые.  </w:t>
      </w:r>
    </w:p>
    <w:p w14:paraId="784949E1" w14:textId="77777777" w:rsidR="00A34774" w:rsidRPr="005A5AC3" w:rsidRDefault="00A34774" w:rsidP="00A34774">
      <w:pPr>
        <w:spacing w:after="225"/>
        <w:ind w:left="-11" w:right="13" w:firstLine="708"/>
        <w:rPr>
          <w:sz w:val="28"/>
          <w:szCs w:val="28"/>
        </w:rPr>
      </w:pPr>
      <w:r w:rsidRPr="005A5AC3">
        <w:rPr>
          <w:sz w:val="28"/>
          <w:szCs w:val="28"/>
        </w:rPr>
        <w:t xml:space="preserve">В соответствии с принципом выборочности таможенного контроля таможенному досмотру может быть подвергнута только часть товаров, указанных в таможенной декларации как товары одного наименования. Результаты таможенного досмотра оформляются в специальном акте, который составляется в двух экземплярах. Форма акта, составляемого по результатам таможенного досмотра, утверждается наднациональным регулятором (решение Комиссии Таможенного союза от 20 мая 2010 г. № 260 «О формах таможенных документов»). </w:t>
      </w:r>
    </w:p>
    <w:p w14:paraId="2EA44389" w14:textId="77777777" w:rsidR="00A34774" w:rsidRPr="005A5AC3" w:rsidRDefault="00A34774" w:rsidP="00A34774">
      <w:pPr>
        <w:pStyle w:val="3"/>
        <w:ind w:left="27" w:right="82"/>
        <w:rPr>
          <w:rFonts w:ascii="Times New Roman" w:hAnsi="Times New Roman" w:cs="Times New Roman"/>
          <w:sz w:val="28"/>
          <w:szCs w:val="28"/>
          <w:u w:val="single"/>
        </w:rPr>
      </w:pPr>
      <w:r w:rsidRPr="005A5AC3">
        <w:rPr>
          <w:rFonts w:ascii="Times New Roman" w:hAnsi="Times New Roman" w:cs="Times New Roman"/>
          <w:sz w:val="28"/>
          <w:szCs w:val="28"/>
          <w:u w:val="single"/>
        </w:rPr>
        <w:t xml:space="preserve">Личный таможенный досмотр </w:t>
      </w:r>
    </w:p>
    <w:p w14:paraId="6EBFBB74" w14:textId="77777777" w:rsidR="00A34774" w:rsidRPr="005A5AC3" w:rsidRDefault="00A34774" w:rsidP="00A34774">
      <w:pPr>
        <w:ind w:left="-11" w:right="13" w:firstLine="708"/>
        <w:rPr>
          <w:sz w:val="28"/>
          <w:szCs w:val="28"/>
        </w:rPr>
      </w:pPr>
      <w:r w:rsidRPr="005A5AC3">
        <w:rPr>
          <w:sz w:val="28"/>
          <w:szCs w:val="28"/>
        </w:rPr>
        <w:t xml:space="preserve">Это исключительная форма таможенного контроля, которая может быть применена к физическому лицу, находящемуся в зоне таможенного контроля или транзитной зоне международного аэропорта, только при наличии достаточных оснований предполагать, что оно скрывает при себе и добровольно не выдает товары, перемещаемые с нарушением таможенного законодательства Таможенного союза.  </w:t>
      </w:r>
    </w:p>
    <w:p w14:paraId="4C87456E" w14:textId="77777777" w:rsidR="00A34774" w:rsidRPr="005A5AC3" w:rsidRDefault="00A34774" w:rsidP="00A34774">
      <w:pPr>
        <w:ind w:left="-11" w:right="13" w:firstLine="708"/>
        <w:rPr>
          <w:sz w:val="28"/>
          <w:szCs w:val="28"/>
        </w:rPr>
      </w:pPr>
      <w:r w:rsidRPr="005A5AC3">
        <w:rPr>
          <w:sz w:val="28"/>
          <w:szCs w:val="28"/>
        </w:rPr>
        <w:t xml:space="preserve">Такими основаниями могут считаться: сведения, содержащиеся в сообщениях и заявлениях российских и иностранных лиц, материалах, поступивших от таможенных и иных правоохранительных служб и других компетентных органов иностранных государств, международных организаций, а также материалах, поступивших от других российских таможенных органов; непосредственное обнаружение должностными лицами таможенного органа любых признаков, прямо или косвенно указывающих на то, что физическое лицо скрывает при себе и не выдает товары.  </w:t>
      </w:r>
    </w:p>
    <w:p w14:paraId="7C7F6333" w14:textId="77777777" w:rsidR="00A34774" w:rsidRPr="005A5AC3" w:rsidRDefault="00A34774" w:rsidP="00A34774">
      <w:pPr>
        <w:ind w:left="-11" w:right="13" w:firstLine="708"/>
        <w:rPr>
          <w:sz w:val="28"/>
          <w:szCs w:val="28"/>
        </w:rPr>
      </w:pPr>
      <w:r w:rsidRPr="005A5AC3">
        <w:rPr>
          <w:sz w:val="28"/>
          <w:szCs w:val="28"/>
        </w:rPr>
        <w:t xml:space="preserve">Личный досмотр проводится должностным лицом таможенного органа, назначенным начальником таможенного органа (лицом, его замещающим), </w:t>
      </w:r>
      <w:r w:rsidRPr="005A5AC3">
        <w:rPr>
          <w:sz w:val="28"/>
          <w:szCs w:val="28"/>
        </w:rPr>
        <w:lastRenderedPageBreak/>
        <w:t xml:space="preserve">при участии понятых, а при необходимости — переводчика и медицинского работника.  </w:t>
      </w:r>
    </w:p>
    <w:p w14:paraId="3E0D9E5A" w14:textId="77777777" w:rsidR="00A34774" w:rsidRPr="005A5AC3" w:rsidRDefault="00A34774" w:rsidP="00A34774">
      <w:pPr>
        <w:ind w:left="-11" w:right="13" w:firstLine="708"/>
        <w:rPr>
          <w:sz w:val="28"/>
          <w:szCs w:val="28"/>
        </w:rPr>
      </w:pPr>
      <w:r w:rsidRPr="005A5AC3">
        <w:rPr>
          <w:sz w:val="28"/>
          <w:szCs w:val="28"/>
        </w:rPr>
        <w:t xml:space="preserve">При личном досмотре несовершеннолетнего или недееспособного физического лица вправе присутствовать его законные представители (родители, усыновители, опекуны, попечители) или лица, их сопровождающие. Обследование тела досматриваемого лица осуществляется только медицинским работником. Личный досмотр должен проводиться в корректной форме, исключающей унижение личного достоинства и причинение неправомерного вреда здоровью и имуществу досматриваемого лица, в пределах, необходимых для обнаружения скрытых физическим лицом при себе товаров.  </w:t>
      </w:r>
    </w:p>
    <w:p w14:paraId="2B80C23B" w14:textId="77777777" w:rsidR="00A34774" w:rsidRPr="005A5AC3" w:rsidRDefault="00A34774" w:rsidP="00A34774">
      <w:pPr>
        <w:ind w:left="-11" w:right="13" w:firstLine="708"/>
        <w:rPr>
          <w:sz w:val="28"/>
          <w:szCs w:val="28"/>
        </w:rPr>
      </w:pPr>
      <w:r w:rsidRPr="005A5AC3">
        <w:rPr>
          <w:sz w:val="28"/>
          <w:szCs w:val="28"/>
        </w:rPr>
        <w:t xml:space="preserve">Проведение личного досмотра начинается с момента ознакомления физического лица с решением о проведении личного досмотра. В этот момент ему разъясняются его права и обязанности.  </w:t>
      </w:r>
    </w:p>
    <w:p w14:paraId="05A81B9E" w14:textId="77777777" w:rsidR="00A34774" w:rsidRPr="005A5AC3" w:rsidRDefault="00A34774" w:rsidP="00A34774">
      <w:pPr>
        <w:ind w:left="-11" w:right="13" w:firstLine="708"/>
        <w:rPr>
          <w:sz w:val="28"/>
          <w:szCs w:val="28"/>
        </w:rPr>
      </w:pPr>
      <w:r w:rsidRPr="005A5AC3">
        <w:rPr>
          <w:sz w:val="28"/>
          <w:szCs w:val="28"/>
        </w:rPr>
        <w:t xml:space="preserve">С момента удостоверения факта ознакомления физического лица с решением о проведении личного досмотра любое законное распоряжение или требование должностного лица таможенного органа, назначенного проводить личный досмотр, о времени, месте, способе и процедуре его проведения и оформления является обязательным для физического лица, в отношении которого производится личный досмотр. Лицу предлагается добровольно выдать товары, сокрытые от таможенного контроля. В случае добровольной выдачи досматриваемым лицом товаров должностное лицо таможенного органа вправе ограничиться их изъятием, если у него нет достаточных оснований полагать, что указанное лицо скрывает еще какие-либо товары. Данное решение должно быть отражено в протоколе личного досмотра. В случае если лицо отказалось добровольно выдать сокрытые товары, либо если после выдачи таких товаров у должностного лица таможенного органа имеются достаточные основания полагать, что физическое лицо продолжает скрывать какие-либо товары от таможенного контроля, то переходят к непосредственному личному досмотру лица. Тогда происходит досмотр вещей, одежды и тела физического лица.  </w:t>
      </w:r>
    </w:p>
    <w:p w14:paraId="1D382922" w14:textId="77777777" w:rsidR="00A34774" w:rsidRPr="005A5AC3" w:rsidRDefault="00A34774" w:rsidP="00A34774">
      <w:pPr>
        <w:ind w:left="-11" w:right="13" w:firstLine="708"/>
        <w:rPr>
          <w:sz w:val="28"/>
          <w:szCs w:val="28"/>
        </w:rPr>
      </w:pPr>
      <w:r w:rsidRPr="005A5AC3">
        <w:rPr>
          <w:sz w:val="28"/>
          <w:szCs w:val="28"/>
        </w:rPr>
        <w:t xml:space="preserve">После завершения собственно досмотра происходит документальное оформление его результатов — составляется соответствующий акт в двух экземплярах, по форме, определяемой Комиссией Таможенного союза (решение Комиссии от 20 мая 2010 г. № 260 «О формах таможенных документов»). </w:t>
      </w:r>
    </w:p>
    <w:p w14:paraId="0E8EC1B1" w14:textId="77777777" w:rsidR="00A34774" w:rsidRPr="005A5AC3" w:rsidRDefault="00A34774" w:rsidP="00A34774">
      <w:pPr>
        <w:spacing w:after="134" w:line="234" w:lineRule="auto"/>
        <w:ind w:left="1009" w:hanging="597"/>
        <w:jc w:val="left"/>
        <w:rPr>
          <w:bCs/>
          <w:sz w:val="28"/>
          <w:szCs w:val="28"/>
          <w:u w:val="single"/>
        </w:rPr>
      </w:pPr>
      <w:r w:rsidRPr="005A5AC3">
        <w:rPr>
          <w:rFonts w:eastAsia="Arial"/>
          <w:bCs/>
          <w:sz w:val="28"/>
          <w:szCs w:val="28"/>
          <w:u w:val="single"/>
        </w:rPr>
        <w:t xml:space="preserve">Проверка маркировки товаров специальными марками, наличия на них идентификационных знаков </w:t>
      </w:r>
    </w:p>
    <w:p w14:paraId="15A94998" w14:textId="77777777" w:rsidR="00A34774" w:rsidRPr="005A5AC3" w:rsidRDefault="00A34774" w:rsidP="00A34774">
      <w:pPr>
        <w:ind w:left="-11" w:right="13" w:firstLine="708"/>
        <w:rPr>
          <w:sz w:val="28"/>
          <w:szCs w:val="28"/>
        </w:rPr>
      </w:pPr>
      <w:r w:rsidRPr="005A5AC3">
        <w:rPr>
          <w:sz w:val="28"/>
          <w:szCs w:val="28"/>
        </w:rPr>
        <w:t xml:space="preserve">Объектом контроля в этом случае становятся товары, которые подлежат обязательной маркировке. Таможенные органы проводят проверку наличия на товарах или на их упаковке специальных марок, идентификационных знаков или обозначений товаров иными способами, используемых для </w:t>
      </w:r>
      <w:r w:rsidRPr="005A5AC3">
        <w:rPr>
          <w:sz w:val="28"/>
          <w:szCs w:val="28"/>
        </w:rPr>
        <w:lastRenderedPageBreak/>
        <w:t xml:space="preserve">подтверждения легальности их ввоза на таможенную территорию Таможенного союза.  </w:t>
      </w:r>
    </w:p>
    <w:p w14:paraId="1A78F8BB" w14:textId="77777777" w:rsidR="00A34774" w:rsidRPr="005A5AC3" w:rsidRDefault="00A34774" w:rsidP="00A34774">
      <w:pPr>
        <w:spacing w:after="225"/>
        <w:ind w:left="-11" w:right="13" w:firstLine="708"/>
        <w:rPr>
          <w:sz w:val="28"/>
          <w:szCs w:val="28"/>
        </w:rPr>
      </w:pPr>
      <w:r w:rsidRPr="005A5AC3">
        <w:rPr>
          <w:sz w:val="28"/>
          <w:szCs w:val="28"/>
        </w:rPr>
        <w:t xml:space="preserve">Законодатель закрепляет презумпцию, в соответствии с которой отсутствие на товарах, подлежащих обязательной маркировке, специальных марок, идентификационных знаков или обозначений товаров иными способами означает, что данные товары были ввезены на таможенную территорию Таможенного союза без совершения таможенных операций и выпуска товаров. На лицо, у которого были обнаружены немаркированные товары, возлагается бремя доказывания факта легального ввоза таких товаров. </w:t>
      </w:r>
    </w:p>
    <w:p w14:paraId="2DEACD5D" w14:textId="77777777" w:rsidR="00A34774" w:rsidRPr="005A5AC3" w:rsidRDefault="00A34774" w:rsidP="00A34774">
      <w:pPr>
        <w:pStyle w:val="3"/>
        <w:ind w:left="27" w:right="83"/>
        <w:rPr>
          <w:rFonts w:ascii="Times New Roman" w:hAnsi="Times New Roman" w:cs="Times New Roman"/>
          <w:sz w:val="28"/>
          <w:szCs w:val="28"/>
          <w:u w:val="single"/>
        </w:rPr>
      </w:pPr>
      <w:r w:rsidRPr="005A5AC3">
        <w:rPr>
          <w:rFonts w:ascii="Times New Roman" w:hAnsi="Times New Roman" w:cs="Times New Roman"/>
          <w:sz w:val="28"/>
          <w:szCs w:val="28"/>
          <w:u w:val="single"/>
        </w:rPr>
        <w:t xml:space="preserve">Таможенный осмотр помещений и территорий </w:t>
      </w:r>
    </w:p>
    <w:p w14:paraId="23D541CD" w14:textId="77777777" w:rsidR="00A34774" w:rsidRPr="005A5AC3" w:rsidRDefault="00A34774" w:rsidP="00A34774">
      <w:pPr>
        <w:ind w:left="-11" w:right="13" w:firstLine="708"/>
        <w:rPr>
          <w:sz w:val="28"/>
          <w:szCs w:val="28"/>
        </w:rPr>
      </w:pPr>
      <w:r w:rsidRPr="005A5AC3">
        <w:rPr>
          <w:sz w:val="28"/>
          <w:szCs w:val="28"/>
        </w:rPr>
        <w:t xml:space="preserve">Данная форма таможенного контроля осуществляется таможенными органами для подтверждения нахождения в этих помещениях и на этих территориях товаров и транспортных средств, пребывающих под таможенным контролем, или для выявления товаров, ввезенных на таможенную территорию с нарушением порядка, установленного таможенным законодательством.  </w:t>
      </w:r>
    </w:p>
    <w:p w14:paraId="474A2738" w14:textId="77777777" w:rsidR="00A34774" w:rsidRPr="005A5AC3" w:rsidRDefault="00A34774" w:rsidP="00A34774">
      <w:pPr>
        <w:ind w:left="-11" w:right="13" w:firstLine="708"/>
        <w:rPr>
          <w:sz w:val="28"/>
          <w:szCs w:val="28"/>
        </w:rPr>
      </w:pPr>
      <w:r w:rsidRPr="005A5AC3">
        <w:rPr>
          <w:sz w:val="28"/>
          <w:szCs w:val="28"/>
        </w:rPr>
        <w:t xml:space="preserve">В первом случае осматриваемыми помещениями и территориями могут стать, например, склады временного хранения, таможенные склады, помещения магазина беспошлинной торговли, а также иные помещения и территории, где в соответствии с условиями таможенных процедур могут храниться товары, находящиеся под таможенным контролем. Основанием проведения осмотра в этом случае может стать информация об утрате товаров, находящихся под таможенным контролем, их отчуждении или использовании в нарушение требований и условий, установленных ТК ТС.  </w:t>
      </w:r>
    </w:p>
    <w:p w14:paraId="02CF6FB5" w14:textId="77777777" w:rsidR="00A34774" w:rsidRPr="005A5AC3" w:rsidRDefault="00A34774" w:rsidP="00A34774">
      <w:pPr>
        <w:ind w:left="-11" w:right="13" w:firstLine="708"/>
        <w:rPr>
          <w:sz w:val="28"/>
          <w:szCs w:val="28"/>
        </w:rPr>
      </w:pPr>
      <w:r w:rsidRPr="005A5AC3">
        <w:rPr>
          <w:sz w:val="28"/>
          <w:szCs w:val="28"/>
        </w:rPr>
        <w:t xml:space="preserve">Во втором случае целью осмотра является выявление товаров, ввезенных на таможенную территорию Таможенного союза с нарушением установленного порядка. Объектами осмотра могут стать пункты пропуска через государственную границу, зоны таможенного контроля, созданные вдоль таможенной границы, а также помещения, где ведется оптовая или розничная торговля ввезенными товарами. Осмотр помещений и территорий может проводиться также в рамках выездной таможенной проверки.  </w:t>
      </w:r>
    </w:p>
    <w:p w14:paraId="6AFD167E" w14:textId="77777777" w:rsidR="00A34774" w:rsidRPr="005A5AC3" w:rsidRDefault="00A34774" w:rsidP="00A34774">
      <w:pPr>
        <w:ind w:left="-11" w:right="13" w:firstLine="708"/>
        <w:rPr>
          <w:sz w:val="28"/>
          <w:szCs w:val="28"/>
        </w:rPr>
      </w:pPr>
      <w:r w:rsidRPr="005A5AC3">
        <w:rPr>
          <w:sz w:val="28"/>
          <w:szCs w:val="28"/>
        </w:rPr>
        <w:t xml:space="preserve">Следует различать осмотр помещений и территорий как форму таможенного контроля и обследование помещений, зданий, сооружений как оперативно-розыскное мероприятие.  </w:t>
      </w:r>
    </w:p>
    <w:p w14:paraId="0A54D245" w14:textId="77777777" w:rsidR="00A34774" w:rsidRPr="005A5AC3" w:rsidRDefault="00A34774" w:rsidP="00A34774">
      <w:pPr>
        <w:ind w:left="-11" w:right="13" w:firstLine="708"/>
        <w:rPr>
          <w:sz w:val="28"/>
          <w:szCs w:val="28"/>
        </w:rPr>
      </w:pPr>
      <w:r w:rsidRPr="005A5AC3">
        <w:rPr>
          <w:sz w:val="28"/>
          <w:szCs w:val="28"/>
        </w:rPr>
        <w:t>В последнем случае речь идет об оперативном (</w:t>
      </w:r>
      <w:proofErr w:type="spellStart"/>
      <w:r w:rsidRPr="005A5AC3">
        <w:rPr>
          <w:sz w:val="28"/>
          <w:szCs w:val="28"/>
        </w:rPr>
        <w:t>непроцессуальном</w:t>
      </w:r>
      <w:proofErr w:type="spellEnd"/>
      <w:r w:rsidRPr="005A5AC3">
        <w:rPr>
          <w:sz w:val="28"/>
          <w:szCs w:val="28"/>
        </w:rPr>
        <w:t xml:space="preserve">) осмотре помещений в целях поиска следов преступной деятельности, орудий совершения преступления, разыскиваемых преступников, а также получения другой информации, необходимой для решения задач оперативно-розыскной деятельности.  </w:t>
      </w:r>
    </w:p>
    <w:p w14:paraId="73135A3C" w14:textId="77777777" w:rsidR="00A34774" w:rsidRPr="005A5AC3" w:rsidRDefault="00A34774" w:rsidP="00A34774">
      <w:pPr>
        <w:ind w:left="-11" w:right="13" w:firstLine="708"/>
        <w:rPr>
          <w:sz w:val="28"/>
          <w:szCs w:val="28"/>
        </w:rPr>
      </w:pPr>
      <w:r w:rsidRPr="005A5AC3">
        <w:rPr>
          <w:sz w:val="28"/>
          <w:szCs w:val="28"/>
        </w:rPr>
        <w:t xml:space="preserve">Для проникновения в помещение (на территорию) с целью проведения осмотра должностное лицо таможенного органа предъявляет, во-первых, предписание и, во-вторых, служебное удостоверение. Форма предписания на </w:t>
      </w:r>
      <w:r w:rsidRPr="005A5AC3">
        <w:rPr>
          <w:sz w:val="28"/>
          <w:szCs w:val="28"/>
        </w:rPr>
        <w:lastRenderedPageBreak/>
        <w:t xml:space="preserve">проведение осмотра помещения (территории) определяется законодательством государств — членов Таможенного союза.  </w:t>
      </w:r>
    </w:p>
    <w:p w14:paraId="4879A057" w14:textId="77777777" w:rsidR="00A34774" w:rsidRPr="005A5AC3" w:rsidRDefault="00A34774" w:rsidP="00A34774">
      <w:pPr>
        <w:ind w:left="-11" w:right="13" w:firstLine="708"/>
        <w:rPr>
          <w:sz w:val="28"/>
          <w:szCs w:val="28"/>
        </w:rPr>
      </w:pPr>
      <w:r w:rsidRPr="005A5AC3">
        <w:rPr>
          <w:sz w:val="28"/>
          <w:szCs w:val="28"/>
        </w:rPr>
        <w:t xml:space="preserve">Таможенный осмотр помещений и территорий при проведении выездной таможенной проверки проводится на основании решения о проведении выездной таможенной проверки.  </w:t>
      </w:r>
    </w:p>
    <w:p w14:paraId="7D08FCD9" w14:textId="36B136F3" w:rsidR="00A34774" w:rsidRPr="005A5AC3" w:rsidRDefault="00A34774" w:rsidP="00A34774">
      <w:pPr>
        <w:ind w:left="-11" w:right="13" w:firstLine="708"/>
        <w:rPr>
          <w:sz w:val="28"/>
          <w:szCs w:val="28"/>
        </w:rPr>
      </w:pPr>
      <w:r w:rsidRPr="005A5AC3">
        <w:rPr>
          <w:sz w:val="28"/>
          <w:szCs w:val="28"/>
        </w:rPr>
        <w:t xml:space="preserve">Законодательство государств — членов Таможенного союза вправе установить иной порядок проведения осмотра помещения (территории) должностным лицом таможенного органа. Результаты осмотра оформляются в акте, форма которого утверждается Комиссией Таможенного союза (решение Комиссии от 20 мая 2010 г. № 260 «О формах таможенных документов»). Один экземпляр остается в таможенном органе, а другой вручается лицу, чьи помещения и территории осматривались. </w:t>
      </w:r>
    </w:p>
    <w:p w14:paraId="4795E184" w14:textId="77777777" w:rsidR="00525706" w:rsidRPr="005A5AC3" w:rsidRDefault="00525706" w:rsidP="00A34774">
      <w:pPr>
        <w:ind w:left="-11" w:right="13" w:firstLine="708"/>
        <w:rPr>
          <w:sz w:val="28"/>
          <w:szCs w:val="28"/>
        </w:rPr>
      </w:pPr>
    </w:p>
    <w:p w14:paraId="5CD90977" w14:textId="5BF96B9A" w:rsidR="00A34774" w:rsidRPr="005A5AC3" w:rsidRDefault="00A34774" w:rsidP="00A34774">
      <w:pPr>
        <w:spacing w:after="0" w:line="259" w:lineRule="auto"/>
        <w:ind w:left="-3" w:hanging="10"/>
        <w:jc w:val="left"/>
        <w:rPr>
          <w:iCs/>
          <w:sz w:val="28"/>
          <w:szCs w:val="28"/>
          <w:u w:val="single"/>
        </w:rPr>
      </w:pPr>
      <w:r w:rsidRPr="005A5AC3">
        <w:rPr>
          <w:iCs/>
          <w:sz w:val="28"/>
          <w:szCs w:val="28"/>
          <w:u w:val="single"/>
        </w:rPr>
        <w:t xml:space="preserve">Учет товаров, находящихся под таможенным контролем </w:t>
      </w:r>
    </w:p>
    <w:p w14:paraId="0D4D0528" w14:textId="77777777" w:rsidR="00A34774" w:rsidRPr="005A5AC3" w:rsidRDefault="00A34774" w:rsidP="00A34774">
      <w:pPr>
        <w:ind w:left="-11" w:right="13" w:firstLine="708"/>
        <w:rPr>
          <w:sz w:val="28"/>
          <w:szCs w:val="28"/>
        </w:rPr>
      </w:pPr>
      <w:r w:rsidRPr="005A5AC3">
        <w:rPr>
          <w:sz w:val="28"/>
          <w:szCs w:val="28"/>
        </w:rPr>
        <w:t xml:space="preserve">Новой формой таможенного контроля является ведение таможенными органами учета товаров, находящихся под таможенным контролем, и совершаемых с ними таможенных операций. Организация такого учета предполагает использование информационных систем и технологий.  </w:t>
      </w:r>
    </w:p>
    <w:p w14:paraId="5ECB8AB9" w14:textId="4D65403D" w:rsidR="00A34774" w:rsidRPr="005A5AC3" w:rsidRDefault="00A34774" w:rsidP="00A34774">
      <w:pPr>
        <w:ind w:left="-11" w:right="13" w:firstLine="708"/>
        <w:rPr>
          <w:sz w:val="28"/>
          <w:szCs w:val="28"/>
        </w:rPr>
      </w:pPr>
      <w:r w:rsidRPr="005A5AC3">
        <w:rPr>
          <w:sz w:val="28"/>
          <w:szCs w:val="28"/>
        </w:rPr>
        <w:t xml:space="preserve">Порядок и формы учета товаров, находящихся под таможенным контролем, определяются законодательством государств — членов Таможенного союза. Так, на основании ст. 176 Федерального закона «О таможенном регулировании в Российской Федерации» соответствующими полномочиями наделена Федеральная таможенная служба, которая реализовала их через принятие Порядка учета таможенными органами условно выпущенных товаров, находящихся под таможенным контролем (Приказ ФТС России от 13 января 2011 г. № 74). </w:t>
      </w:r>
    </w:p>
    <w:p w14:paraId="405E3B87" w14:textId="77777777" w:rsidR="00525706" w:rsidRPr="005A5AC3" w:rsidRDefault="00525706" w:rsidP="00A34774">
      <w:pPr>
        <w:ind w:left="-11" w:right="13" w:firstLine="708"/>
        <w:rPr>
          <w:sz w:val="28"/>
          <w:szCs w:val="28"/>
        </w:rPr>
      </w:pPr>
    </w:p>
    <w:p w14:paraId="4195C814" w14:textId="77777777" w:rsidR="00A34774" w:rsidRPr="005A5AC3" w:rsidRDefault="00A34774" w:rsidP="00A34774">
      <w:pPr>
        <w:pStyle w:val="3"/>
        <w:ind w:left="27" w:right="81"/>
        <w:rPr>
          <w:rFonts w:ascii="Times New Roman" w:hAnsi="Times New Roman" w:cs="Times New Roman"/>
          <w:sz w:val="28"/>
          <w:szCs w:val="28"/>
          <w:u w:val="single"/>
        </w:rPr>
      </w:pPr>
      <w:r w:rsidRPr="005A5AC3">
        <w:rPr>
          <w:rFonts w:ascii="Times New Roman" w:hAnsi="Times New Roman" w:cs="Times New Roman"/>
          <w:sz w:val="28"/>
          <w:szCs w:val="28"/>
          <w:u w:val="single"/>
        </w:rPr>
        <w:t xml:space="preserve">Проверка системы учета товаров и отчетности </w:t>
      </w:r>
    </w:p>
    <w:p w14:paraId="2A297E2F" w14:textId="77777777" w:rsidR="00A34774" w:rsidRPr="005A5AC3" w:rsidRDefault="00A34774" w:rsidP="00A34774">
      <w:pPr>
        <w:ind w:left="-11" w:right="13" w:firstLine="708"/>
        <w:rPr>
          <w:sz w:val="28"/>
          <w:szCs w:val="28"/>
        </w:rPr>
      </w:pPr>
      <w:r w:rsidRPr="005A5AC3">
        <w:rPr>
          <w:sz w:val="28"/>
          <w:szCs w:val="28"/>
        </w:rPr>
        <w:t xml:space="preserve">Суть данной формы таможенного контроля состоит в том, что лица, осуществляющие деятельность в сфере таможенного дела, пользующиеся специальными упрощениями, а также пользующиеся и владеющие иностранными товарами, по требованию таможенных органов обязаны представлять в таможенные органы отчетность о хранящихся, перевозимых, реализуемых, перерабатываемых и используемых товарах, а также о совершенных таможенных операциях.  </w:t>
      </w:r>
    </w:p>
    <w:p w14:paraId="14DA9F87" w14:textId="77777777" w:rsidR="00A34774" w:rsidRPr="005A5AC3" w:rsidRDefault="00A34774" w:rsidP="00A34774">
      <w:pPr>
        <w:ind w:left="-11" w:right="13" w:firstLine="708"/>
        <w:rPr>
          <w:sz w:val="28"/>
          <w:szCs w:val="28"/>
        </w:rPr>
      </w:pPr>
      <w:r w:rsidRPr="005A5AC3">
        <w:rPr>
          <w:sz w:val="28"/>
          <w:szCs w:val="28"/>
        </w:rPr>
        <w:t xml:space="preserve">В соответствии со ст. 177 Федерального закона «О таможенном регулировании в Российской Федерации» проверка системы учета товаров осуществляется путем сверки сведений, содержащихся в представляемой таможенным органам отчетности, со сведениями, имеющимися в распоряжении таможенного органа, а также путем сопоставления этих сведений с данными, отраженными на счетах бухгалтерского учета и отчетности и содержащимися в первичных документах, представленных таможенному органу по мотивированному запросу.  </w:t>
      </w:r>
    </w:p>
    <w:p w14:paraId="2226B857" w14:textId="77777777" w:rsidR="00A34774" w:rsidRPr="005A5AC3" w:rsidRDefault="00A34774" w:rsidP="00A34774">
      <w:pPr>
        <w:spacing w:after="222"/>
        <w:ind w:left="-11" w:right="13" w:firstLine="708"/>
        <w:rPr>
          <w:sz w:val="28"/>
          <w:szCs w:val="28"/>
        </w:rPr>
      </w:pPr>
      <w:r w:rsidRPr="005A5AC3">
        <w:rPr>
          <w:sz w:val="28"/>
          <w:szCs w:val="28"/>
        </w:rPr>
        <w:lastRenderedPageBreak/>
        <w:t xml:space="preserve">Порядок представления и формы отчетности лицами, осуществляющими деятельность в сфере таможенного дела, утверждены Приказом ФТС России от 28 декабря 2010 г. № 2636. Результаты проверки фиксируются в акте, форма которого была утверждена Приказом ФТС России от 22 декабря 2010 г. № 2522. </w:t>
      </w:r>
    </w:p>
    <w:p w14:paraId="427AA138" w14:textId="77777777" w:rsidR="00A34774" w:rsidRPr="005A5AC3" w:rsidRDefault="00A34774" w:rsidP="00A34774">
      <w:pPr>
        <w:pStyle w:val="3"/>
        <w:ind w:left="27" w:right="83"/>
        <w:rPr>
          <w:rFonts w:ascii="Times New Roman" w:hAnsi="Times New Roman" w:cs="Times New Roman"/>
          <w:sz w:val="28"/>
          <w:szCs w:val="28"/>
          <w:u w:val="single"/>
        </w:rPr>
      </w:pPr>
      <w:r w:rsidRPr="005A5AC3">
        <w:rPr>
          <w:rFonts w:ascii="Times New Roman" w:hAnsi="Times New Roman" w:cs="Times New Roman"/>
          <w:sz w:val="28"/>
          <w:szCs w:val="28"/>
          <w:u w:val="single"/>
        </w:rPr>
        <w:t xml:space="preserve">Таможенная проверка </w:t>
      </w:r>
    </w:p>
    <w:p w14:paraId="7587C359" w14:textId="77777777" w:rsidR="00A34774" w:rsidRPr="005A5AC3" w:rsidRDefault="00A34774" w:rsidP="00A34774">
      <w:pPr>
        <w:ind w:left="-11" w:right="13" w:firstLine="708"/>
        <w:rPr>
          <w:sz w:val="28"/>
          <w:szCs w:val="28"/>
        </w:rPr>
      </w:pPr>
      <w:r w:rsidRPr="005A5AC3">
        <w:rPr>
          <w:sz w:val="28"/>
          <w:szCs w:val="28"/>
        </w:rPr>
        <w:t xml:space="preserve">Таможенная проверка как форма таможенного контроля проводится таможенными органами в целях проверки соблюдения лицами требований, установленных таможенным законодательством Таможенного союза и законодательством государств — членов Таможенного союза.  </w:t>
      </w:r>
    </w:p>
    <w:p w14:paraId="5699060D" w14:textId="01985DF9" w:rsidR="00A34774" w:rsidRPr="005A5AC3" w:rsidRDefault="00A34774" w:rsidP="00525706">
      <w:pPr>
        <w:spacing w:after="144"/>
        <w:ind w:left="-11" w:right="13" w:firstLine="708"/>
        <w:rPr>
          <w:sz w:val="28"/>
          <w:szCs w:val="28"/>
        </w:rPr>
      </w:pPr>
      <w:r w:rsidRPr="005A5AC3">
        <w:rPr>
          <w:sz w:val="28"/>
          <w:szCs w:val="28"/>
        </w:rPr>
        <w:t xml:space="preserve">Объектами таможенной проверки становятся: факт помещения товаров под таможенную процедуру; достоверность сведений, заявленных в таможенной декларации и иных документах, представленных при таможенном декларировании товаров, повлиявших на принятие решения о выпуске товаров; соблюдение ограничений по пользованию и распоряжению условно выпущенными товарами; соблюдение требований, установленных таможенным законодательством к лицам, осуществляющим деятельность в сфере таможенного дела; соответствие лиц условиям, необходимым для присвоения статуса уполномоченного экономического оператора; соблюдение установленных условий таможенных процедур, при помещении под которые товары не приобретают статус товаров Таможенного союза; соблюдение иных требований, установленных таможенным законодательством Таможенного союза и (или) законодательством государств — членов Таможенного союза.  </w:t>
      </w:r>
    </w:p>
    <w:p w14:paraId="4789FA69" w14:textId="77777777" w:rsidR="00A34774" w:rsidRPr="005A5AC3" w:rsidRDefault="00A34774" w:rsidP="00A34774">
      <w:pPr>
        <w:ind w:left="-11" w:right="13" w:firstLine="708"/>
        <w:rPr>
          <w:sz w:val="28"/>
          <w:szCs w:val="28"/>
        </w:rPr>
      </w:pPr>
      <w:r w:rsidRPr="005A5AC3">
        <w:rPr>
          <w:sz w:val="28"/>
          <w:szCs w:val="28"/>
        </w:rPr>
        <w:t xml:space="preserve">Таможенная проверка осуществляется в форме камеральной или выездной таможенной проверки и проводится путем сопоставления сведений, содержащихся в документах, представленных при помещении товаров под таможенную процедуру, и иных сведений, имеющихся у таможенного органа, с данными бухгалтерского учета и отчетности, со счетами и другой информацией, полученной в установленном порядке.  </w:t>
      </w:r>
    </w:p>
    <w:p w14:paraId="1358783F" w14:textId="77777777" w:rsidR="00A34774" w:rsidRPr="005A5AC3" w:rsidRDefault="00A34774" w:rsidP="00A34774">
      <w:pPr>
        <w:ind w:left="-11" w:right="13" w:firstLine="708"/>
        <w:rPr>
          <w:sz w:val="28"/>
          <w:szCs w:val="28"/>
        </w:rPr>
      </w:pPr>
      <w:r w:rsidRPr="005A5AC3">
        <w:rPr>
          <w:sz w:val="28"/>
          <w:szCs w:val="28"/>
        </w:rPr>
        <w:t xml:space="preserve">Правовые основы порядка проведения таможенной проверки содержатся в гл. 19 ТК ТС. При установлении в ходе таможенной проверки признаков административного правонарушения или преступления таможенными органами принимаются меры в соответствии с законодательством государства — члена Таможенного союза.  </w:t>
      </w:r>
    </w:p>
    <w:p w14:paraId="4409C428" w14:textId="77777777" w:rsidR="00A34774" w:rsidRPr="005A5AC3" w:rsidRDefault="00A34774" w:rsidP="00A34774">
      <w:pPr>
        <w:ind w:left="-11" w:right="13" w:firstLine="708"/>
        <w:rPr>
          <w:sz w:val="28"/>
          <w:szCs w:val="28"/>
        </w:rPr>
      </w:pPr>
      <w:r w:rsidRPr="005A5AC3">
        <w:rPr>
          <w:sz w:val="28"/>
          <w:szCs w:val="28"/>
        </w:rPr>
        <w:t xml:space="preserve">Результаты таможенной проверки документально оформляются в соответствии с законодательством государств — членов Таможенного союза. В ст. 178 Федерального закона «О таможенном регулировании в Российской Федерации» устанавливается, что результаты таможенной проверки отражаются актом камеральной таможенной проверки или актом выездной таможенной проверки. Случаи освобождения от применения таможенными органами определенных форм таможенного контроля перечислены в ст. 105 ТК ТС. Они также могут быть предусмотрены международными договорами </w:t>
      </w:r>
      <w:r w:rsidRPr="005A5AC3">
        <w:rPr>
          <w:sz w:val="28"/>
          <w:szCs w:val="28"/>
        </w:rPr>
        <w:lastRenderedPageBreak/>
        <w:t xml:space="preserve">государств — участников Таможенного союза и иными международными договорами.  </w:t>
      </w:r>
    </w:p>
    <w:p w14:paraId="4B29D4CA" w14:textId="3B61AF68" w:rsidR="00A34774" w:rsidRPr="005A5AC3" w:rsidRDefault="00A34774" w:rsidP="00A34774">
      <w:pPr>
        <w:spacing w:after="11" w:line="249" w:lineRule="auto"/>
        <w:rPr>
          <w:sz w:val="28"/>
          <w:szCs w:val="28"/>
        </w:rPr>
      </w:pPr>
      <w:r w:rsidRPr="005A5AC3">
        <w:rPr>
          <w:sz w:val="28"/>
          <w:szCs w:val="28"/>
        </w:rPr>
        <w:t xml:space="preserve">В заключение отметим, что при осуществлении всех установленных форм таможенного контроля должны неукоснительно осуществляться как общеправовые принципы (законности, соблюдения прав и свобод граждан и т. д.), так и специальные принципы, характерные для сферы таможенного контроля (выборочности таможенного контроля в соответствии с системой управления рисками, </w:t>
      </w:r>
      <w:proofErr w:type="spellStart"/>
      <w:r w:rsidRPr="005A5AC3">
        <w:rPr>
          <w:sz w:val="28"/>
          <w:szCs w:val="28"/>
        </w:rPr>
        <w:t>непричинения</w:t>
      </w:r>
      <w:proofErr w:type="spellEnd"/>
      <w:r w:rsidRPr="005A5AC3">
        <w:rPr>
          <w:sz w:val="28"/>
          <w:szCs w:val="28"/>
        </w:rPr>
        <w:t xml:space="preserve"> вреда здоровью граждан и их имуществу при осуществлении таможенного контроля, ограничения правомочий собственника при осуществлении таможенного контроля, возложения бремени содействия контролю на контролируемые лица, комплексного характера таможенного контроля, координации контрольных мероприятий и сотрудничества контрольных органов и т. д.).</w:t>
      </w:r>
    </w:p>
    <w:p w14:paraId="2D92F044" w14:textId="79181F1E" w:rsidR="001B0A7E" w:rsidRPr="005A5AC3" w:rsidRDefault="001B0A7E" w:rsidP="00A34774">
      <w:pPr>
        <w:spacing w:after="11" w:line="249" w:lineRule="auto"/>
        <w:rPr>
          <w:sz w:val="28"/>
          <w:szCs w:val="28"/>
        </w:rPr>
      </w:pPr>
    </w:p>
    <w:p w14:paraId="2D6EA781" w14:textId="091CBF08" w:rsidR="001B0A7E" w:rsidRPr="005A5AC3" w:rsidRDefault="001B0A7E" w:rsidP="00A34774">
      <w:pPr>
        <w:spacing w:after="11" w:line="249" w:lineRule="auto"/>
        <w:rPr>
          <w:sz w:val="28"/>
          <w:szCs w:val="28"/>
        </w:rPr>
      </w:pPr>
    </w:p>
    <w:p w14:paraId="7CB52C47" w14:textId="57C02901" w:rsidR="001B0A7E" w:rsidRPr="005A5AC3" w:rsidRDefault="001B0A7E" w:rsidP="001B0A7E">
      <w:pPr>
        <w:spacing w:after="10" w:line="249" w:lineRule="auto"/>
        <w:ind w:left="180" w:right="176" w:hanging="10"/>
        <w:jc w:val="center"/>
        <w:rPr>
          <w:bCs/>
          <w:sz w:val="28"/>
          <w:szCs w:val="28"/>
        </w:rPr>
      </w:pPr>
      <w:r w:rsidRPr="005A5AC3">
        <w:rPr>
          <w:sz w:val="28"/>
          <w:szCs w:val="28"/>
        </w:rPr>
        <w:t>3. П</w:t>
      </w:r>
      <w:r w:rsidRPr="005A5AC3">
        <w:rPr>
          <w:rFonts w:eastAsia="Arial"/>
          <w:bCs/>
          <w:sz w:val="28"/>
          <w:szCs w:val="28"/>
        </w:rPr>
        <w:t xml:space="preserve">равовые основы таможенно-тарифного регулирования </w:t>
      </w:r>
    </w:p>
    <w:p w14:paraId="20DE28CA" w14:textId="77777777" w:rsidR="001B0A7E" w:rsidRPr="005A5AC3" w:rsidRDefault="001B0A7E" w:rsidP="001B0A7E">
      <w:pPr>
        <w:ind w:left="-11" w:right="13" w:firstLine="708"/>
        <w:rPr>
          <w:sz w:val="28"/>
          <w:szCs w:val="28"/>
        </w:rPr>
      </w:pPr>
      <w:r w:rsidRPr="005A5AC3">
        <w:rPr>
          <w:sz w:val="28"/>
          <w:szCs w:val="28"/>
        </w:rPr>
        <w:t xml:space="preserve">Экономико-финансовая, фискальная деятельность выступает во все большей мере (степени) в качестве первоосновы всего таможенного дела. </w:t>
      </w:r>
    </w:p>
    <w:p w14:paraId="05CF9A7D" w14:textId="77777777" w:rsidR="001B0A7E" w:rsidRPr="005A5AC3" w:rsidRDefault="001B0A7E" w:rsidP="001B0A7E">
      <w:pPr>
        <w:ind w:left="-11" w:right="13" w:firstLine="1"/>
        <w:rPr>
          <w:sz w:val="28"/>
          <w:szCs w:val="28"/>
        </w:rPr>
      </w:pPr>
      <w:r w:rsidRPr="005A5AC3">
        <w:rPr>
          <w:sz w:val="28"/>
          <w:szCs w:val="28"/>
        </w:rPr>
        <w:t xml:space="preserve">Причем невозможно как-то разрывать, </w:t>
      </w:r>
      <w:proofErr w:type="spellStart"/>
      <w:r w:rsidRPr="005A5AC3">
        <w:rPr>
          <w:sz w:val="28"/>
          <w:szCs w:val="28"/>
        </w:rPr>
        <w:t>дистанциировать</w:t>
      </w:r>
      <w:proofErr w:type="spellEnd"/>
      <w:r w:rsidRPr="005A5AC3">
        <w:rPr>
          <w:sz w:val="28"/>
          <w:szCs w:val="28"/>
        </w:rPr>
        <w:t xml:space="preserve"> непреодолимыми гранями экономический и правоохранительный аспекты таможенного дела, поскольку они взаимно «проникают» друг в друга, дополняют, развивают многогранный феномен, каким является таможенное дело. </w:t>
      </w:r>
    </w:p>
    <w:p w14:paraId="08665D5E" w14:textId="77777777" w:rsidR="001B0A7E" w:rsidRPr="005A5AC3" w:rsidRDefault="001B0A7E" w:rsidP="001B0A7E">
      <w:pPr>
        <w:ind w:left="709" w:right="13" w:firstLine="0"/>
        <w:rPr>
          <w:sz w:val="28"/>
          <w:szCs w:val="28"/>
        </w:rPr>
      </w:pPr>
      <w:r w:rsidRPr="005A5AC3">
        <w:rPr>
          <w:sz w:val="28"/>
          <w:szCs w:val="28"/>
        </w:rPr>
        <w:t xml:space="preserve">Надо иметь ввиду также следующее. </w:t>
      </w:r>
    </w:p>
    <w:p w14:paraId="5A189C37" w14:textId="77777777" w:rsidR="001B0A7E" w:rsidRPr="005A5AC3" w:rsidRDefault="001B0A7E" w:rsidP="001B0A7E">
      <w:pPr>
        <w:ind w:left="-11" w:right="13" w:firstLine="708"/>
        <w:rPr>
          <w:sz w:val="28"/>
          <w:szCs w:val="28"/>
        </w:rPr>
      </w:pPr>
      <w:r w:rsidRPr="005A5AC3">
        <w:rPr>
          <w:sz w:val="28"/>
          <w:szCs w:val="28"/>
        </w:rPr>
        <w:t xml:space="preserve">В литературе все четче и определеннее проявляются два принципиальных подхода к проблеме «экономическая деятельность таможенных органов»: широкий и узкий. </w:t>
      </w:r>
    </w:p>
    <w:p w14:paraId="7D2DC53D" w14:textId="77777777" w:rsidR="001B0A7E" w:rsidRPr="005A5AC3" w:rsidRDefault="001B0A7E" w:rsidP="001B0A7E">
      <w:pPr>
        <w:ind w:left="-11" w:right="13" w:firstLine="709"/>
        <w:rPr>
          <w:sz w:val="28"/>
          <w:szCs w:val="28"/>
        </w:rPr>
      </w:pPr>
      <w:r w:rsidRPr="005A5AC3">
        <w:rPr>
          <w:sz w:val="28"/>
          <w:szCs w:val="28"/>
        </w:rPr>
        <w:t xml:space="preserve">При первом подходе значительно расширяется диапазон, перечень направлений, включаемых в понятие «экономическая деятельность таможенных органов»; при втором — несколько суживаются составные части, элементы, включаемые в рассматриваемое понятие. </w:t>
      </w:r>
    </w:p>
    <w:p w14:paraId="5FF4BE81" w14:textId="77777777" w:rsidR="001B0A7E" w:rsidRPr="005A5AC3" w:rsidRDefault="001B0A7E" w:rsidP="001B0A7E">
      <w:pPr>
        <w:ind w:left="-11" w:right="13" w:firstLine="708"/>
        <w:rPr>
          <w:sz w:val="28"/>
          <w:szCs w:val="28"/>
        </w:rPr>
      </w:pPr>
      <w:r w:rsidRPr="005A5AC3">
        <w:rPr>
          <w:sz w:val="28"/>
          <w:szCs w:val="28"/>
        </w:rPr>
        <w:t xml:space="preserve">Очевидно, что целесообразно использовать </w:t>
      </w:r>
      <w:r w:rsidRPr="005A5AC3">
        <w:rPr>
          <w:rFonts w:eastAsia="Arial"/>
          <w:sz w:val="28"/>
          <w:szCs w:val="28"/>
        </w:rPr>
        <w:t xml:space="preserve">некий средний вариант </w:t>
      </w:r>
      <w:r w:rsidRPr="005A5AC3">
        <w:rPr>
          <w:sz w:val="28"/>
          <w:szCs w:val="28"/>
        </w:rPr>
        <w:t xml:space="preserve">понятия феномена «экономическая деятельность таможенных органов». </w:t>
      </w:r>
    </w:p>
    <w:p w14:paraId="4B3D32C1" w14:textId="77777777" w:rsidR="001B0A7E" w:rsidRPr="005A5AC3" w:rsidRDefault="001B0A7E" w:rsidP="001B0A7E">
      <w:pPr>
        <w:ind w:left="-11" w:right="13" w:firstLine="709"/>
        <w:rPr>
          <w:sz w:val="28"/>
          <w:szCs w:val="28"/>
        </w:rPr>
      </w:pPr>
      <w:r w:rsidRPr="005A5AC3">
        <w:rPr>
          <w:sz w:val="28"/>
          <w:szCs w:val="28"/>
        </w:rPr>
        <w:t xml:space="preserve">При понимании и разночтении этого </w:t>
      </w:r>
      <w:proofErr w:type="gramStart"/>
      <w:r w:rsidRPr="005A5AC3">
        <w:rPr>
          <w:sz w:val="28"/>
          <w:szCs w:val="28"/>
        </w:rPr>
        <w:t>термина несомненно</w:t>
      </w:r>
      <w:proofErr w:type="gramEnd"/>
      <w:r w:rsidRPr="005A5AC3">
        <w:rPr>
          <w:sz w:val="28"/>
          <w:szCs w:val="28"/>
        </w:rPr>
        <w:t xml:space="preserve"> одно: в него включаются чрезвычайно важные, фундаментальные и одновременно профильные направления и «блоки» </w:t>
      </w:r>
      <w:proofErr w:type="spellStart"/>
      <w:r w:rsidRPr="005A5AC3">
        <w:rPr>
          <w:sz w:val="28"/>
          <w:szCs w:val="28"/>
        </w:rPr>
        <w:t>экономикофинансового</w:t>
      </w:r>
      <w:proofErr w:type="spellEnd"/>
      <w:r w:rsidRPr="005A5AC3">
        <w:rPr>
          <w:sz w:val="28"/>
          <w:szCs w:val="28"/>
        </w:rPr>
        <w:t xml:space="preserve"> характера. </w:t>
      </w:r>
    </w:p>
    <w:p w14:paraId="05D0F26E" w14:textId="77777777" w:rsidR="001B0A7E" w:rsidRPr="005A5AC3" w:rsidRDefault="001B0A7E" w:rsidP="001B0A7E">
      <w:pPr>
        <w:ind w:left="-11" w:right="13" w:firstLine="708"/>
        <w:rPr>
          <w:sz w:val="28"/>
          <w:szCs w:val="28"/>
        </w:rPr>
      </w:pPr>
      <w:r w:rsidRPr="005A5AC3">
        <w:rPr>
          <w:b/>
          <w:sz w:val="28"/>
          <w:szCs w:val="28"/>
        </w:rPr>
        <w:t xml:space="preserve">К </w:t>
      </w:r>
      <w:r w:rsidRPr="005A5AC3">
        <w:rPr>
          <w:sz w:val="28"/>
          <w:szCs w:val="28"/>
        </w:rPr>
        <w:t xml:space="preserve">этому обязывает институциональный подход к проблематике таможенного права. </w:t>
      </w:r>
    </w:p>
    <w:p w14:paraId="3BF1110C" w14:textId="77777777" w:rsidR="001B0A7E" w:rsidRPr="005A5AC3" w:rsidRDefault="001B0A7E" w:rsidP="001B0A7E">
      <w:pPr>
        <w:ind w:left="-11" w:right="13" w:firstLine="709"/>
        <w:rPr>
          <w:sz w:val="28"/>
          <w:szCs w:val="28"/>
        </w:rPr>
      </w:pPr>
      <w:r w:rsidRPr="005A5AC3">
        <w:rPr>
          <w:sz w:val="28"/>
          <w:szCs w:val="28"/>
        </w:rPr>
        <w:t xml:space="preserve">В то же время каждое из направлений, «блоков», входящих в рассматриваемую совокупность обладает своей спецификой, функциональными и организационными особенностями, которые и отличают одно явление, институт от другого, хотя и родственного, родового по характеру, близко стоящего либо непосредственно входящего в совокупность экономического в широком смысле «блока» таможенного дела. </w:t>
      </w:r>
    </w:p>
    <w:p w14:paraId="2A27BDD8" w14:textId="77777777" w:rsidR="001B0A7E" w:rsidRPr="005A5AC3" w:rsidRDefault="001B0A7E" w:rsidP="001B0A7E">
      <w:pPr>
        <w:spacing w:after="241"/>
        <w:ind w:left="-11" w:right="13" w:firstLine="708"/>
        <w:rPr>
          <w:sz w:val="28"/>
          <w:szCs w:val="28"/>
        </w:rPr>
      </w:pPr>
      <w:r w:rsidRPr="005A5AC3">
        <w:rPr>
          <w:sz w:val="28"/>
          <w:szCs w:val="28"/>
        </w:rPr>
        <w:lastRenderedPageBreak/>
        <w:t xml:space="preserve">На этих характерных чертах своеобразия сосредотачивается внимание в изложении учебного и частично проблемного материала в настоящем Разделе. </w:t>
      </w:r>
    </w:p>
    <w:p w14:paraId="66331252" w14:textId="39256A3F" w:rsidR="005A5AC3" w:rsidRPr="005A5AC3" w:rsidRDefault="005A5AC3" w:rsidP="005A5AC3">
      <w:pPr>
        <w:ind w:left="-11" w:right="13"/>
        <w:rPr>
          <w:sz w:val="28"/>
          <w:szCs w:val="28"/>
          <w:u w:val="single"/>
        </w:rPr>
      </w:pPr>
      <w:r w:rsidRPr="005A5AC3">
        <w:rPr>
          <w:sz w:val="28"/>
          <w:szCs w:val="28"/>
          <w:u w:val="single"/>
        </w:rPr>
        <w:t>Таможенно-тарифное регулирование относится к экономико</w:t>
      </w:r>
      <w:r w:rsidRPr="005A5AC3">
        <w:rPr>
          <w:sz w:val="28"/>
          <w:szCs w:val="28"/>
          <w:u w:val="single"/>
        </w:rPr>
        <w:t>-</w:t>
      </w:r>
      <w:r w:rsidRPr="005A5AC3">
        <w:rPr>
          <w:sz w:val="28"/>
          <w:szCs w:val="28"/>
          <w:u w:val="single"/>
        </w:rPr>
        <w:t xml:space="preserve">финансовому блоку таможенного дела.  </w:t>
      </w:r>
    </w:p>
    <w:p w14:paraId="5052C142" w14:textId="77777777" w:rsidR="005A5AC3" w:rsidRPr="005A5AC3" w:rsidRDefault="005A5AC3" w:rsidP="005A5AC3">
      <w:pPr>
        <w:ind w:left="-11" w:right="13"/>
        <w:rPr>
          <w:sz w:val="28"/>
          <w:szCs w:val="28"/>
        </w:rPr>
      </w:pPr>
      <w:r w:rsidRPr="005A5AC3">
        <w:rPr>
          <w:sz w:val="28"/>
          <w:szCs w:val="28"/>
        </w:rPr>
        <w:t xml:space="preserve">Вначале остановимся на некоторых основных категориях, понятиях и терминах, используемых в данном блоке таможенного дела. </w:t>
      </w:r>
    </w:p>
    <w:p w14:paraId="11CCE948" w14:textId="3C5093CA" w:rsidR="005A5AC3" w:rsidRPr="005A5AC3" w:rsidRDefault="005A5AC3" w:rsidP="005A5AC3">
      <w:pPr>
        <w:ind w:left="-11" w:right="13"/>
        <w:rPr>
          <w:sz w:val="28"/>
          <w:szCs w:val="28"/>
        </w:rPr>
      </w:pPr>
      <w:r w:rsidRPr="005A5AC3">
        <w:rPr>
          <w:sz w:val="28"/>
          <w:szCs w:val="28"/>
        </w:rPr>
        <w:t xml:space="preserve">Таможенно-тарифная система включает множество элементов. Взятые в отдельности, они могут рассматриваться как административные меры регулирования внешнеэкономической деятельности, т. е. их следует отнести к общей группе так называемых </w:t>
      </w:r>
      <w:r w:rsidRPr="005A5AC3">
        <w:rPr>
          <w:rFonts w:eastAsia="Arial"/>
          <w:sz w:val="28"/>
          <w:szCs w:val="28"/>
        </w:rPr>
        <w:t>нетарифных мер</w:t>
      </w:r>
      <w:r w:rsidRPr="005A5AC3">
        <w:rPr>
          <w:sz w:val="28"/>
          <w:szCs w:val="28"/>
        </w:rPr>
        <w:t xml:space="preserve"> (например, порядок определения таможенной стоимости товара, правила, устанавливающие страну происхождения товаров). В данно</w:t>
      </w:r>
      <w:r w:rsidRPr="005A5AC3">
        <w:rPr>
          <w:sz w:val="28"/>
          <w:szCs w:val="28"/>
        </w:rPr>
        <w:t xml:space="preserve">м вопросе </w:t>
      </w:r>
      <w:r w:rsidRPr="005A5AC3">
        <w:rPr>
          <w:sz w:val="28"/>
          <w:szCs w:val="28"/>
        </w:rPr>
        <w:t xml:space="preserve">рассматриваются характер и особенности таможенно-тарифных мер, их правовая характеристика и некоторые вопросы совершенствования. </w:t>
      </w:r>
    </w:p>
    <w:p w14:paraId="7D1E1CA2" w14:textId="77777777" w:rsidR="005A5AC3" w:rsidRPr="005A5AC3" w:rsidRDefault="005A5AC3" w:rsidP="005A5AC3">
      <w:pPr>
        <w:spacing w:after="0" w:line="233" w:lineRule="auto"/>
        <w:ind w:left="-13" w:firstLine="566"/>
        <w:rPr>
          <w:sz w:val="28"/>
          <w:szCs w:val="28"/>
        </w:rPr>
      </w:pPr>
      <w:r w:rsidRPr="005A5AC3">
        <w:rPr>
          <w:b/>
          <w:bCs/>
          <w:sz w:val="28"/>
          <w:szCs w:val="28"/>
        </w:rPr>
        <w:t xml:space="preserve">Под </w:t>
      </w:r>
      <w:r w:rsidRPr="005A5AC3">
        <w:rPr>
          <w:rFonts w:eastAsia="Arial"/>
          <w:b/>
          <w:bCs/>
          <w:sz w:val="28"/>
          <w:szCs w:val="28"/>
        </w:rPr>
        <w:t>таможенно-тарифными мерами</w:t>
      </w:r>
      <w:r w:rsidRPr="005A5AC3">
        <w:rPr>
          <w:rFonts w:eastAsia="Arial"/>
          <w:sz w:val="28"/>
          <w:szCs w:val="28"/>
        </w:rPr>
        <w:t xml:space="preserve"> </w:t>
      </w:r>
      <w:r w:rsidRPr="005A5AC3">
        <w:rPr>
          <w:sz w:val="28"/>
          <w:szCs w:val="28"/>
        </w:rPr>
        <w:t xml:space="preserve">понимается </w:t>
      </w:r>
      <w:r w:rsidRPr="005A5AC3">
        <w:rPr>
          <w:rFonts w:eastAsia="Arial"/>
          <w:sz w:val="28"/>
          <w:szCs w:val="28"/>
        </w:rPr>
        <w:t xml:space="preserve">совокупность организационных, экономических, правовых мероприятия, осуществляемых в установленном законодательством порядке государственными органами и направленных на регулирование внешнеэкономической деятельности. </w:t>
      </w:r>
      <w:r w:rsidRPr="005A5AC3">
        <w:rPr>
          <w:sz w:val="28"/>
          <w:szCs w:val="28"/>
        </w:rPr>
        <w:t xml:space="preserve"> </w:t>
      </w:r>
    </w:p>
    <w:p w14:paraId="073D7CE0" w14:textId="7A428B8A" w:rsidR="005A5AC3" w:rsidRPr="005A5AC3" w:rsidRDefault="005A5AC3" w:rsidP="005A5AC3">
      <w:pPr>
        <w:ind w:left="-11" w:right="13"/>
        <w:rPr>
          <w:sz w:val="28"/>
          <w:szCs w:val="28"/>
        </w:rPr>
      </w:pPr>
      <w:r w:rsidRPr="005A5AC3">
        <w:rPr>
          <w:sz w:val="28"/>
          <w:szCs w:val="28"/>
        </w:rPr>
        <w:t>Говоря о таможенно-тарифных мерах как методе регулирования внешнеэкономической деятельности, важно подчеркнуть: являясь элементом налоговой системы, посредством которой государство получает возможность активно вмешиваться в экономическую жизнь страны, эти меры относятся к экономическим способам регулирования внешнеэкономической деятельности. Экономический характер таможенно</w:t>
      </w:r>
      <w:r w:rsidRPr="005A5AC3">
        <w:rPr>
          <w:sz w:val="28"/>
          <w:szCs w:val="28"/>
        </w:rPr>
        <w:t>-</w:t>
      </w:r>
      <w:r w:rsidRPr="005A5AC3">
        <w:rPr>
          <w:sz w:val="28"/>
          <w:szCs w:val="28"/>
        </w:rPr>
        <w:t xml:space="preserve">тарифных мер проистекает прежде всего из заложенного в основу их применения способа воздействия на внешнеторговый оборот через прямое влияние на цены находящихся в этом обороте товаров. Создавая стоимостный барьер на пути движения товаров к потребителям, таможенно-тарифные меры повышают уровень цен, влияют на конкурентоспособность товаров, что, в свою очередь, сказывается на уровне накопления капитала, темпах развития и нормах прибыли отдельных отраслей производства. Следовательно, прямая связь между таможенно-тарифными мерами, применяемыми к ввозимым и вывозимым товарам, и процессом ценообразования придает первым экономическое содержание. </w:t>
      </w:r>
    </w:p>
    <w:p w14:paraId="5CEC40F7" w14:textId="77777777" w:rsidR="005A5AC3" w:rsidRPr="005A5AC3" w:rsidRDefault="005A5AC3" w:rsidP="005A5AC3">
      <w:pPr>
        <w:ind w:left="-11" w:right="13"/>
        <w:rPr>
          <w:sz w:val="28"/>
          <w:szCs w:val="28"/>
        </w:rPr>
      </w:pPr>
      <w:r w:rsidRPr="005A5AC3">
        <w:rPr>
          <w:sz w:val="28"/>
          <w:szCs w:val="28"/>
        </w:rPr>
        <w:t xml:space="preserve">В ходе применения таможенно-тарифного механизма решаются следующие основные задачи: регулятивная, торгово-политическая, фискальная. Эффективность его использования во многом зависит от нормативного порядка и правил таможенно-тарифного регулирования/ внешнеэкономической деятельности.  </w:t>
      </w:r>
    </w:p>
    <w:p w14:paraId="483662F1" w14:textId="77777777" w:rsidR="005A5AC3" w:rsidRPr="005A5AC3" w:rsidRDefault="005A5AC3" w:rsidP="005A5AC3">
      <w:pPr>
        <w:ind w:left="-11" w:right="13"/>
        <w:rPr>
          <w:rFonts w:eastAsia="Arial"/>
          <w:b/>
          <w:bCs/>
          <w:sz w:val="28"/>
          <w:szCs w:val="28"/>
        </w:rPr>
      </w:pPr>
      <w:r w:rsidRPr="005A5AC3">
        <w:rPr>
          <w:rFonts w:eastAsia="Arial"/>
          <w:b/>
          <w:bCs/>
          <w:sz w:val="28"/>
          <w:szCs w:val="28"/>
        </w:rPr>
        <w:t xml:space="preserve">Виды ставок пошлин. </w:t>
      </w:r>
    </w:p>
    <w:p w14:paraId="6E852848" w14:textId="65F02132" w:rsidR="005A5AC3" w:rsidRPr="005A5AC3" w:rsidRDefault="005A5AC3" w:rsidP="005A5AC3">
      <w:pPr>
        <w:ind w:left="-11" w:right="13"/>
        <w:rPr>
          <w:sz w:val="28"/>
          <w:szCs w:val="28"/>
        </w:rPr>
      </w:pPr>
      <w:r w:rsidRPr="005A5AC3">
        <w:rPr>
          <w:rFonts w:eastAsia="Arial"/>
          <w:sz w:val="28"/>
          <w:szCs w:val="28"/>
        </w:rPr>
        <w:t xml:space="preserve">В </w:t>
      </w:r>
      <w:r w:rsidRPr="005A5AC3">
        <w:rPr>
          <w:sz w:val="28"/>
          <w:szCs w:val="28"/>
        </w:rPr>
        <w:t xml:space="preserve">Российской Федерации применяются следующие виды ставок пошлин: </w:t>
      </w:r>
    </w:p>
    <w:p w14:paraId="352FFE72" w14:textId="229FB71B" w:rsidR="00535B51" w:rsidRPr="00535B51" w:rsidRDefault="005A5AC3" w:rsidP="00535B51">
      <w:pPr>
        <w:pStyle w:val="a3"/>
        <w:numPr>
          <w:ilvl w:val="0"/>
          <w:numId w:val="16"/>
        </w:numPr>
        <w:spacing w:after="13"/>
        <w:ind w:left="0" w:right="13" w:firstLine="709"/>
        <w:rPr>
          <w:sz w:val="28"/>
          <w:szCs w:val="28"/>
        </w:rPr>
      </w:pPr>
      <w:r w:rsidRPr="00535B51">
        <w:rPr>
          <w:rFonts w:eastAsia="Arial"/>
          <w:sz w:val="28"/>
          <w:szCs w:val="28"/>
        </w:rPr>
        <w:t>адвалорные,</w:t>
      </w:r>
      <w:r w:rsidRPr="00535B51">
        <w:rPr>
          <w:sz w:val="28"/>
          <w:szCs w:val="28"/>
        </w:rPr>
        <w:t xml:space="preserve"> начисляемые в процентах к таможенной стоимости облагаемых товаров; </w:t>
      </w:r>
    </w:p>
    <w:p w14:paraId="192EF597" w14:textId="77777777" w:rsidR="00535B51" w:rsidRPr="00535B51" w:rsidRDefault="005A5AC3" w:rsidP="00535B51">
      <w:pPr>
        <w:pStyle w:val="a3"/>
        <w:numPr>
          <w:ilvl w:val="0"/>
          <w:numId w:val="16"/>
        </w:numPr>
        <w:ind w:left="0" w:right="13" w:firstLine="709"/>
        <w:rPr>
          <w:sz w:val="28"/>
          <w:szCs w:val="28"/>
        </w:rPr>
      </w:pPr>
      <w:r w:rsidRPr="00535B51">
        <w:rPr>
          <w:rFonts w:eastAsia="Arial"/>
          <w:sz w:val="28"/>
          <w:szCs w:val="28"/>
        </w:rPr>
        <w:lastRenderedPageBreak/>
        <w:t>специфические,</w:t>
      </w:r>
      <w:r w:rsidRPr="00535B51">
        <w:rPr>
          <w:sz w:val="28"/>
          <w:szCs w:val="28"/>
        </w:rPr>
        <w:t xml:space="preserve"> начисляемые в установленном размере за единицу облагаемых товаров; </w:t>
      </w:r>
    </w:p>
    <w:p w14:paraId="3745E88D" w14:textId="39906464" w:rsidR="005A5AC3" w:rsidRPr="00535B51" w:rsidRDefault="005A5AC3" w:rsidP="00535B51">
      <w:pPr>
        <w:pStyle w:val="a3"/>
        <w:numPr>
          <w:ilvl w:val="0"/>
          <w:numId w:val="16"/>
        </w:numPr>
        <w:ind w:left="0" w:right="13" w:firstLine="709"/>
        <w:rPr>
          <w:sz w:val="28"/>
          <w:szCs w:val="28"/>
        </w:rPr>
      </w:pPr>
      <w:r w:rsidRPr="00535B51">
        <w:rPr>
          <w:rFonts w:eastAsia="Arial"/>
          <w:sz w:val="28"/>
          <w:szCs w:val="28"/>
        </w:rPr>
        <w:t>комбинированные,</w:t>
      </w:r>
      <w:r w:rsidRPr="00535B51">
        <w:rPr>
          <w:sz w:val="28"/>
          <w:szCs w:val="28"/>
        </w:rPr>
        <w:t xml:space="preserve"> сочетающие оба названных вида таможенного обложения. </w:t>
      </w:r>
    </w:p>
    <w:p w14:paraId="7FDB71A2" w14:textId="77777777" w:rsidR="00535B51" w:rsidRDefault="00535B51" w:rsidP="005A5AC3">
      <w:pPr>
        <w:ind w:left="568" w:right="13" w:firstLine="0"/>
        <w:rPr>
          <w:sz w:val="28"/>
          <w:szCs w:val="28"/>
        </w:rPr>
      </w:pPr>
    </w:p>
    <w:p w14:paraId="0FF73CFF" w14:textId="7368358E" w:rsidR="005A5AC3" w:rsidRPr="005A5AC3" w:rsidRDefault="005A5AC3" w:rsidP="005A5AC3">
      <w:pPr>
        <w:ind w:left="568" w:right="13" w:firstLine="0"/>
        <w:rPr>
          <w:sz w:val="28"/>
          <w:szCs w:val="28"/>
        </w:rPr>
      </w:pPr>
      <w:r w:rsidRPr="005A5AC3">
        <w:rPr>
          <w:sz w:val="28"/>
          <w:szCs w:val="28"/>
        </w:rPr>
        <w:t xml:space="preserve">Поясним некоторые термины.  </w:t>
      </w:r>
    </w:p>
    <w:p w14:paraId="1AEBB8F6" w14:textId="77777777" w:rsidR="005A5AC3" w:rsidRPr="005A5AC3" w:rsidRDefault="005A5AC3" w:rsidP="005A5AC3">
      <w:pPr>
        <w:ind w:left="-11" w:right="13"/>
        <w:rPr>
          <w:sz w:val="28"/>
          <w:szCs w:val="28"/>
        </w:rPr>
      </w:pPr>
      <w:r w:rsidRPr="00535B51">
        <w:rPr>
          <w:rFonts w:eastAsia="Arial"/>
          <w:b/>
          <w:bCs/>
          <w:sz w:val="28"/>
          <w:szCs w:val="28"/>
        </w:rPr>
        <w:t>Таможенная пошлина</w:t>
      </w:r>
      <w:r w:rsidRPr="005A5AC3">
        <w:rPr>
          <w:sz w:val="28"/>
          <w:szCs w:val="28"/>
        </w:rPr>
        <w:t xml:space="preserve"> — обязательный взнос, взимаемый таможенными органами при ввозе товара на таможенную территорию или вывозе товара с этой территории и являющийся неотъемлемым условием такого ввоза и вывоза.  </w:t>
      </w:r>
    </w:p>
    <w:p w14:paraId="6023834A" w14:textId="77777777" w:rsidR="005A5AC3" w:rsidRPr="005A5AC3" w:rsidRDefault="005A5AC3" w:rsidP="005A5AC3">
      <w:pPr>
        <w:ind w:left="-11" w:right="13"/>
        <w:rPr>
          <w:sz w:val="28"/>
          <w:szCs w:val="28"/>
        </w:rPr>
      </w:pPr>
      <w:r w:rsidRPr="00535B51">
        <w:rPr>
          <w:rFonts w:eastAsia="Arial"/>
          <w:b/>
          <w:bCs/>
          <w:sz w:val="28"/>
          <w:szCs w:val="28"/>
        </w:rPr>
        <w:t>Таможенная стоимость товара</w:t>
      </w:r>
      <w:r w:rsidRPr="00535B51">
        <w:rPr>
          <w:b/>
          <w:bCs/>
          <w:sz w:val="28"/>
          <w:szCs w:val="28"/>
        </w:rPr>
        <w:t xml:space="preserve"> </w:t>
      </w:r>
      <w:r w:rsidRPr="005A5AC3">
        <w:rPr>
          <w:sz w:val="28"/>
          <w:szCs w:val="28"/>
        </w:rPr>
        <w:t xml:space="preserve">— стоимость товара, определяемая в соответствии с законом и используемая для обложения товара пошлиной; внешнеэкономической и таможенной статистики; иных мер государственного регулирования торгово-экономических отношений, связанных со стоимостью товаров, включая валютный контроль внешнеторговых сделок и расчетов банков по ним, в соответствии с законодательными актами Российской Федерации. </w:t>
      </w:r>
    </w:p>
    <w:p w14:paraId="4D70AA7D" w14:textId="77777777" w:rsidR="005A5AC3" w:rsidRPr="005A5AC3" w:rsidRDefault="005A5AC3" w:rsidP="005A5AC3">
      <w:pPr>
        <w:ind w:left="568" w:right="13" w:firstLine="0"/>
        <w:rPr>
          <w:sz w:val="28"/>
          <w:szCs w:val="28"/>
        </w:rPr>
      </w:pPr>
      <w:r w:rsidRPr="005A5AC3">
        <w:rPr>
          <w:sz w:val="28"/>
          <w:szCs w:val="28"/>
        </w:rPr>
        <w:t xml:space="preserve">Законом могут быть предусмотрены также сезонные пошлины. </w:t>
      </w:r>
    </w:p>
    <w:p w14:paraId="764959DE" w14:textId="77777777" w:rsidR="005A5AC3" w:rsidRPr="005A5AC3" w:rsidRDefault="005A5AC3" w:rsidP="005A5AC3">
      <w:pPr>
        <w:ind w:left="-11" w:right="13"/>
        <w:rPr>
          <w:sz w:val="28"/>
          <w:szCs w:val="28"/>
        </w:rPr>
      </w:pPr>
      <w:r w:rsidRPr="005A5AC3">
        <w:rPr>
          <w:sz w:val="28"/>
          <w:szCs w:val="28"/>
        </w:rPr>
        <w:t xml:space="preserve">Для оперативного регулирования ввоза и вывоза товаров Правительством РФ могут устанавливаться </w:t>
      </w:r>
      <w:r w:rsidRPr="005A5AC3">
        <w:rPr>
          <w:rFonts w:eastAsia="Arial"/>
          <w:sz w:val="28"/>
          <w:szCs w:val="28"/>
        </w:rPr>
        <w:t xml:space="preserve">сезонные пошлины. </w:t>
      </w:r>
      <w:r w:rsidRPr="005A5AC3">
        <w:rPr>
          <w:sz w:val="28"/>
          <w:szCs w:val="28"/>
        </w:rPr>
        <w:t xml:space="preserve">При этом ставки таможенных пошлин, предусмотренные таможенным тарифом, не применяются. Срок действия сезонных пошлин не может превышать шести месяцев в году. </w:t>
      </w:r>
    </w:p>
    <w:p w14:paraId="77099F64" w14:textId="77777777" w:rsidR="005A5AC3" w:rsidRPr="005A5AC3" w:rsidRDefault="005A5AC3" w:rsidP="005A5AC3">
      <w:pPr>
        <w:ind w:left="-11" w:right="13"/>
        <w:rPr>
          <w:sz w:val="28"/>
          <w:szCs w:val="28"/>
        </w:rPr>
      </w:pPr>
      <w:r w:rsidRPr="005A5AC3">
        <w:rPr>
          <w:sz w:val="28"/>
          <w:szCs w:val="28"/>
        </w:rPr>
        <w:t xml:space="preserve">Таможенная пошлина, помимо инструмента </w:t>
      </w:r>
      <w:proofErr w:type="spellStart"/>
      <w:r w:rsidRPr="005A5AC3">
        <w:rPr>
          <w:sz w:val="28"/>
          <w:szCs w:val="28"/>
        </w:rPr>
        <w:t>таможеннотарифного</w:t>
      </w:r>
      <w:proofErr w:type="spellEnd"/>
      <w:r w:rsidRPr="005A5AC3">
        <w:rPr>
          <w:sz w:val="28"/>
          <w:szCs w:val="28"/>
        </w:rPr>
        <w:t xml:space="preserve"> регулирования, является также таможенным платежом. Таможенный кодекс не содержит легальной дефиниции понятия «таможенные платежи», но в нем обозначена совокупность обязательных платежей, охватываемых данным понятием: ввозная и вывозная таможенная пошлина, НДС и акциз, взимаемые при ввозе товаров на таможенную территорию Таможенного союза ("внешние налоги") и таможенные сборы (п. 1 ст. 70 ТК ТС). В силу подп. 25 п. 1 ст. 4 ТК ТС под таможенными пошлинами понимают обязательные платежи, взимаемые таможенными органами в связи с перемещением товаров через таможенную границу. </w:t>
      </w:r>
    </w:p>
    <w:p w14:paraId="4734C85F" w14:textId="77777777" w:rsidR="005A5AC3" w:rsidRPr="005A5AC3" w:rsidRDefault="005A5AC3" w:rsidP="005A5AC3">
      <w:pPr>
        <w:ind w:left="-11" w:right="13"/>
        <w:rPr>
          <w:sz w:val="28"/>
          <w:szCs w:val="28"/>
        </w:rPr>
      </w:pPr>
      <w:r w:rsidRPr="005A5AC3">
        <w:rPr>
          <w:sz w:val="28"/>
          <w:szCs w:val="28"/>
        </w:rPr>
        <w:t xml:space="preserve">Согласно п. 1 ст. 3 ТК ТС таможенное законодательство Таможенного союза состоит из: </w:t>
      </w:r>
    </w:p>
    <w:p w14:paraId="4EF7C6E4" w14:textId="77777777" w:rsidR="005A5AC3" w:rsidRPr="005A5AC3" w:rsidRDefault="005A5AC3" w:rsidP="005A5AC3">
      <w:pPr>
        <w:numPr>
          <w:ilvl w:val="0"/>
          <w:numId w:val="13"/>
        </w:numPr>
        <w:ind w:right="13"/>
        <w:rPr>
          <w:sz w:val="28"/>
          <w:szCs w:val="28"/>
        </w:rPr>
      </w:pPr>
      <w:r w:rsidRPr="005A5AC3">
        <w:rPr>
          <w:sz w:val="28"/>
          <w:szCs w:val="28"/>
        </w:rPr>
        <w:t xml:space="preserve">Таможенного кодекса; </w:t>
      </w:r>
    </w:p>
    <w:p w14:paraId="129605A1" w14:textId="77777777" w:rsidR="005A5AC3" w:rsidRPr="005A5AC3" w:rsidRDefault="005A5AC3" w:rsidP="005A5AC3">
      <w:pPr>
        <w:numPr>
          <w:ilvl w:val="0"/>
          <w:numId w:val="13"/>
        </w:numPr>
        <w:ind w:right="13"/>
        <w:rPr>
          <w:sz w:val="28"/>
          <w:szCs w:val="28"/>
        </w:rPr>
      </w:pPr>
      <w:r w:rsidRPr="005A5AC3">
        <w:rPr>
          <w:sz w:val="28"/>
          <w:szCs w:val="28"/>
        </w:rPr>
        <w:t xml:space="preserve">международных договоров государств-членов Таможенного союза, регулирующих таможенные правоотношения в Таможенном союзе; </w:t>
      </w:r>
    </w:p>
    <w:p w14:paraId="20629B13" w14:textId="77777777" w:rsidR="005A5AC3" w:rsidRPr="005A5AC3" w:rsidRDefault="005A5AC3" w:rsidP="005A5AC3">
      <w:pPr>
        <w:numPr>
          <w:ilvl w:val="0"/>
          <w:numId w:val="13"/>
        </w:numPr>
        <w:ind w:right="13"/>
        <w:rPr>
          <w:sz w:val="28"/>
          <w:szCs w:val="28"/>
        </w:rPr>
      </w:pPr>
      <w:r w:rsidRPr="005A5AC3">
        <w:rPr>
          <w:sz w:val="28"/>
          <w:szCs w:val="28"/>
        </w:rPr>
        <w:t xml:space="preserve">решений Евразийской экономической комиссии, регулирующих таможенные правоотношения в Таможенном союзе, принимаемых в соответствии с Таможенным кодексом и международными договорами государств-членов Таможенного союза. </w:t>
      </w:r>
    </w:p>
    <w:p w14:paraId="01E3FA7A" w14:textId="77777777" w:rsidR="005A5AC3" w:rsidRPr="005A5AC3" w:rsidRDefault="005A5AC3" w:rsidP="005A5AC3">
      <w:pPr>
        <w:ind w:left="-11" w:right="13"/>
        <w:rPr>
          <w:sz w:val="28"/>
          <w:szCs w:val="28"/>
        </w:rPr>
      </w:pPr>
      <w:r w:rsidRPr="005A5AC3">
        <w:rPr>
          <w:sz w:val="28"/>
          <w:szCs w:val="28"/>
        </w:rPr>
        <w:t xml:space="preserve">В связи с этим можно утверждать, что с момента образования Таможенного союза и вступления в силу Таможенного кодекса был </w:t>
      </w:r>
      <w:r w:rsidRPr="005A5AC3">
        <w:rPr>
          <w:sz w:val="28"/>
          <w:szCs w:val="28"/>
        </w:rPr>
        <w:lastRenderedPageBreak/>
        <w:t xml:space="preserve">осуществлен переход к трехуровневой системе правового регулирования (национальное, наднациональное и международное), причем отношения по установлению и взиманию таможенных платежей согласно п. 2 ст. 1 ТК ТС регулируются на национальном уровне по «остаточному принципу», то есть лишь в части, не урегулированной таможенным законодательством Таможенного союза. </w:t>
      </w:r>
    </w:p>
    <w:p w14:paraId="220CD43E" w14:textId="7AE27BE8" w:rsidR="005A5AC3" w:rsidRPr="005A5AC3" w:rsidRDefault="005A5AC3" w:rsidP="005A5AC3">
      <w:pPr>
        <w:ind w:left="-11" w:right="13"/>
        <w:rPr>
          <w:sz w:val="28"/>
          <w:szCs w:val="28"/>
        </w:rPr>
      </w:pPr>
      <w:r w:rsidRPr="005A5AC3">
        <w:rPr>
          <w:sz w:val="28"/>
          <w:szCs w:val="28"/>
        </w:rPr>
        <w:t xml:space="preserve">Общие вопросы, связанные с исчислением и уплатой ввозных таможенных пошлин, </w:t>
      </w:r>
      <w:r w:rsidR="00535B51">
        <w:rPr>
          <w:sz w:val="28"/>
          <w:szCs w:val="28"/>
        </w:rPr>
        <w:t xml:space="preserve">регулируются </w:t>
      </w:r>
      <w:r w:rsidRPr="005A5AC3">
        <w:rPr>
          <w:sz w:val="28"/>
          <w:szCs w:val="28"/>
        </w:rPr>
        <w:t>Протокол</w:t>
      </w:r>
      <w:r w:rsidR="00535B51">
        <w:rPr>
          <w:sz w:val="28"/>
          <w:szCs w:val="28"/>
        </w:rPr>
        <w:t>ом</w:t>
      </w:r>
      <w:r w:rsidRPr="005A5AC3">
        <w:rPr>
          <w:sz w:val="28"/>
          <w:szCs w:val="28"/>
        </w:rPr>
        <w:t xml:space="preserve"> о едином таможенно-тарифном регулировании. </w:t>
      </w:r>
    </w:p>
    <w:p w14:paraId="613711A9" w14:textId="77777777" w:rsidR="005A5AC3" w:rsidRPr="005A5AC3" w:rsidRDefault="005A5AC3" w:rsidP="005A5AC3">
      <w:pPr>
        <w:ind w:left="-11" w:right="13"/>
        <w:rPr>
          <w:sz w:val="28"/>
          <w:szCs w:val="28"/>
        </w:rPr>
      </w:pPr>
      <w:r w:rsidRPr="005A5AC3">
        <w:rPr>
          <w:sz w:val="28"/>
          <w:szCs w:val="28"/>
        </w:rPr>
        <w:t xml:space="preserve">Международные договоры государств-членов Таможенного союза, являющиеся источником таможенного законодательства Таможенного союза, делятся на две группы. Во-первых, это международные договоры, действующие в рамках ЕврАзЭС и принятые до образования Таможенного союза (например, Соглашение о Таможенном союзе между Российской Федерацией и Республикой Беларусь от 6 января 1995 года; Договор о Таможенном союзе и Едином экономическом пространстве от 26 февраля 1999 года; Договор об учреждении Евразийского экономического сообщества от 10 октября 2000 года). Во-вторых, это международные договоры, принятые после образования Таможенного союза.  </w:t>
      </w:r>
    </w:p>
    <w:p w14:paraId="18AD67A6" w14:textId="77777777" w:rsidR="005A5AC3" w:rsidRPr="005A5AC3" w:rsidRDefault="005A5AC3" w:rsidP="005A5AC3">
      <w:pPr>
        <w:ind w:left="-11" w:right="13"/>
        <w:rPr>
          <w:sz w:val="28"/>
          <w:szCs w:val="28"/>
        </w:rPr>
      </w:pPr>
      <w:r w:rsidRPr="005A5AC3">
        <w:rPr>
          <w:sz w:val="28"/>
          <w:szCs w:val="28"/>
        </w:rPr>
        <w:t xml:space="preserve">К ним относятся, в частности, Соглашение о едином </w:t>
      </w:r>
      <w:proofErr w:type="spellStart"/>
      <w:r w:rsidRPr="005A5AC3">
        <w:rPr>
          <w:sz w:val="28"/>
          <w:szCs w:val="28"/>
        </w:rPr>
        <w:t>таможеннотарифном</w:t>
      </w:r>
      <w:proofErr w:type="spellEnd"/>
      <w:r w:rsidRPr="005A5AC3">
        <w:rPr>
          <w:sz w:val="28"/>
          <w:szCs w:val="28"/>
        </w:rPr>
        <w:t xml:space="preserve"> регулировании от 25 января 2008 года; Протокол об условиях и порядке применения в исключительных случаях ставок ввозных таможенных пошлин, отличных от ставок Единого таможенного тарифа от 12 декабря 2008 года и др.  </w:t>
      </w:r>
    </w:p>
    <w:p w14:paraId="4B8EBC69" w14:textId="77777777" w:rsidR="005A5AC3" w:rsidRPr="005A5AC3" w:rsidRDefault="005A5AC3" w:rsidP="005A5AC3">
      <w:pPr>
        <w:ind w:left="-11" w:right="13"/>
        <w:rPr>
          <w:sz w:val="28"/>
          <w:szCs w:val="28"/>
        </w:rPr>
      </w:pPr>
      <w:r w:rsidRPr="005A5AC3">
        <w:rPr>
          <w:sz w:val="28"/>
          <w:szCs w:val="28"/>
        </w:rPr>
        <w:t xml:space="preserve">Решения наднационального органа Таможенного союза (Комиссии Таможенного союза, а затем Евразийской экономической комиссии), касающиеся вопросов таможенной пошлины, могут издаваться по следующим вопросам: установление ставок ввозных таможенных пошлин; введение тарифных квот и установление порядка их распределения; определение порядка применения тарифных льгот; ведения единой Товарной номенклатуры внешнеэкономической деятельности; определение единой системы тарифных преференций. Примерами таких решений являются: решение Евразийской экономической комиссии от 16 июля 2012 года № 54 «Об утверждении единой Товарной номенклатуры внешнеэкономической деятельности Таможенного союза и Единого таможенного тарифа»; решение Комиссии Таможенного союза от 20 сентября 2010 года № 376 «О Порядках декларирования, контроля и корректировки таможенной стоимости товаров»; решение Комиссии Таможенного союза от 27 ноября 2009 года № 130 «О едином таможенно-тарифном регулировании Таможенного союза Республики Беларусь, Республики Казахстан и Российской Федерации» и др. </w:t>
      </w:r>
    </w:p>
    <w:p w14:paraId="3DDEF311" w14:textId="77777777" w:rsidR="005A5AC3" w:rsidRPr="005A5AC3" w:rsidRDefault="005A5AC3" w:rsidP="005A5AC3">
      <w:pPr>
        <w:ind w:left="-11" w:right="13"/>
        <w:rPr>
          <w:sz w:val="28"/>
          <w:szCs w:val="28"/>
        </w:rPr>
      </w:pPr>
      <w:r w:rsidRPr="005A5AC3">
        <w:rPr>
          <w:sz w:val="28"/>
          <w:szCs w:val="28"/>
        </w:rPr>
        <w:t xml:space="preserve">Систематизированные ставки ввозных таможенных пошлин содержатся в Едином таможенном тарифе Таможенного союза, утвержденном решением Совета Евразийской экономической комиссии. </w:t>
      </w:r>
    </w:p>
    <w:p w14:paraId="2D1FB4BC" w14:textId="77777777" w:rsidR="005A5AC3" w:rsidRPr="005A5AC3" w:rsidRDefault="005A5AC3" w:rsidP="005A5AC3">
      <w:pPr>
        <w:ind w:left="-11" w:right="13"/>
        <w:rPr>
          <w:sz w:val="28"/>
          <w:szCs w:val="28"/>
        </w:rPr>
      </w:pPr>
      <w:r w:rsidRPr="005A5AC3">
        <w:rPr>
          <w:sz w:val="28"/>
          <w:szCs w:val="28"/>
        </w:rPr>
        <w:lastRenderedPageBreak/>
        <w:t xml:space="preserve">Сводный перечень товаров, в отношении которых законодательством государств-членов Таможенного союза предусмотрено применение вывозных таможенных пошлин, составляет Евразийская экономическая комиссия на основании сведений о товарах, поставляемых в третьи страны, в отношении которых на дату вступления в силу Соглашения </w:t>
      </w:r>
      <w:proofErr w:type="spellStart"/>
      <w:r w:rsidRPr="005A5AC3">
        <w:rPr>
          <w:sz w:val="28"/>
          <w:szCs w:val="28"/>
        </w:rPr>
        <w:t>государствачлены</w:t>
      </w:r>
      <w:proofErr w:type="spellEnd"/>
      <w:r w:rsidRPr="005A5AC3">
        <w:rPr>
          <w:sz w:val="28"/>
          <w:szCs w:val="28"/>
        </w:rPr>
        <w:t xml:space="preserve"> Таможенного союза применяли вывозные таможенные пошлины. </w:t>
      </w:r>
    </w:p>
    <w:p w14:paraId="346556CE" w14:textId="77777777" w:rsidR="005A5AC3" w:rsidRPr="005A5AC3" w:rsidRDefault="005A5AC3" w:rsidP="005A5AC3">
      <w:pPr>
        <w:ind w:left="-11" w:right="13"/>
        <w:rPr>
          <w:sz w:val="28"/>
          <w:szCs w:val="28"/>
        </w:rPr>
      </w:pPr>
      <w:r w:rsidRPr="005A5AC3">
        <w:rPr>
          <w:sz w:val="28"/>
          <w:szCs w:val="28"/>
        </w:rPr>
        <w:t xml:space="preserve">В отношении товаров, поименованных в сводном перечне Евразийской экономической комиссии, ставки вывозных таможенных пошлин устанавливаются в соответствии с законодательством государств-членов Таможенного союза. </w:t>
      </w:r>
    </w:p>
    <w:p w14:paraId="2EBFF3C1" w14:textId="77777777" w:rsidR="005A5AC3" w:rsidRPr="005A5AC3" w:rsidRDefault="005A5AC3" w:rsidP="005A5AC3">
      <w:pPr>
        <w:ind w:left="-11" w:right="13"/>
        <w:rPr>
          <w:sz w:val="28"/>
          <w:szCs w:val="28"/>
        </w:rPr>
      </w:pPr>
      <w:r w:rsidRPr="005A5AC3">
        <w:rPr>
          <w:sz w:val="28"/>
          <w:szCs w:val="28"/>
        </w:rPr>
        <w:t xml:space="preserve">В целом о таможенно-тарифном регулировании в Таможенном кодексе сказано немного. В частности, в п. 3 ст. 3 ТК ТС указано, что в Таможенном союзе применяются меры таможенно-тарифного регулирования, запреты и ограничения, законодательные акты государств-членов в сфере налогообложения, действующие на день регистрации таможенной декларации. </w:t>
      </w:r>
    </w:p>
    <w:p w14:paraId="14F70191" w14:textId="77777777" w:rsidR="005A5AC3" w:rsidRPr="005A5AC3" w:rsidRDefault="005A5AC3" w:rsidP="005A5AC3">
      <w:pPr>
        <w:ind w:left="-11" w:right="13"/>
        <w:rPr>
          <w:sz w:val="28"/>
          <w:szCs w:val="28"/>
        </w:rPr>
      </w:pPr>
      <w:r w:rsidRPr="005A5AC3">
        <w:rPr>
          <w:sz w:val="28"/>
          <w:szCs w:val="28"/>
        </w:rPr>
        <w:t xml:space="preserve">Для осуществления мер таможенно-тарифного регулирования применяется единая Товарная номенклатура внешнеэкономической деятельности Таможенного союза (ст. 50 ТК ТС). Вместе с тем установлено, что обеспечение соблюдения мер таможенно-тарифного регулирования является задачей таможенных органов (подп. 5 п. 1 ст. 6 ТК ТС). </w:t>
      </w:r>
    </w:p>
    <w:p w14:paraId="6303D1F8" w14:textId="77777777" w:rsidR="005A5AC3" w:rsidRPr="005A5AC3" w:rsidRDefault="005A5AC3" w:rsidP="005A5AC3">
      <w:pPr>
        <w:ind w:left="-11" w:right="13"/>
        <w:rPr>
          <w:sz w:val="28"/>
          <w:szCs w:val="28"/>
        </w:rPr>
      </w:pPr>
      <w:r w:rsidRPr="005A5AC3">
        <w:rPr>
          <w:sz w:val="28"/>
          <w:szCs w:val="28"/>
        </w:rPr>
        <w:t xml:space="preserve">Рассмотрим подробнее регулирование законодательством Таможенного союза отдельных мер таможенно-тарифного регулирования. В силу ст. 7 Соглашения «О едином таможенно-тарифном регулировании» в Союзе применяется единая система тарифных преференций. Утверждены перечни стран-пользователей данной системы и Перечень товаров, происходящих из развивающихся и наименее развитых стран, в отношении которых при ввозе на единую таможенную территорию Таможенного союза предоставляются тарифные преференции.  </w:t>
      </w:r>
    </w:p>
    <w:p w14:paraId="249AFD13" w14:textId="77777777" w:rsidR="005A5AC3" w:rsidRPr="005A5AC3" w:rsidRDefault="005A5AC3" w:rsidP="005A5AC3">
      <w:pPr>
        <w:ind w:left="-11" w:right="13"/>
        <w:rPr>
          <w:sz w:val="28"/>
          <w:szCs w:val="28"/>
        </w:rPr>
      </w:pPr>
      <w:r w:rsidRPr="005A5AC3">
        <w:rPr>
          <w:sz w:val="28"/>
          <w:szCs w:val="28"/>
        </w:rPr>
        <w:t xml:space="preserve">Отметим, что в отношении товаров, происходящих из развивающихся стран-пользователей единой системы тарифных преференций Таможенного союза и ввозимых на единую таможенную территорию Таможенного союза, а также включенных в Перечень товаров, происходящих и ввозимых из развивающихся и наименее развитых стран, при ввозе которых предоставляются тарифные преференции, применяются ставки ввозных таможенных пошлин в размере 75 процентов от ставок ввозных таможенных пошлин Единого таможенного тарифа Таможенного союза. В отношении товаров, происходящих из наименее развитых стран-пользователей единой системы тарифных преференций и ввозимых на единую таможенную территорию, включенных в тот же Перечень, применяются нулевые ставки ввозных таможенных пошлин. </w:t>
      </w:r>
    </w:p>
    <w:p w14:paraId="68EB7D8B" w14:textId="77777777" w:rsidR="005A5AC3" w:rsidRPr="005A5AC3" w:rsidRDefault="005A5AC3" w:rsidP="005A5AC3">
      <w:pPr>
        <w:ind w:left="-11" w:right="13"/>
        <w:rPr>
          <w:sz w:val="28"/>
          <w:szCs w:val="28"/>
        </w:rPr>
      </w:pPr>
      <w:r w:rsidRPr="005A5AC3">
        <w:rPr>
          <w:sz w:val="28"/>
          <w:szCs w:val="28"/>
        </w:rPr>
        <w:t xml:space="preserve">От тарифных преференций следует отличать </w:t>
      </w:r>
      <w:proofErr w:type="spellStart"/>
      <w:r w:rsidRPr="005A5AC3">
        <w:rPr>
          <w:sz w:val="28"/>
          <w:szCs w:val="28"/>
        </w:rPr>
        <w:t>таможеннотарифные</w:t>
      </w:r>
      <w:proofErr w:type="spellEnd"/>
      <w:r w:rsidRPr="005A5AC3">
        <w:rPr>
          <w:sz w:val="28"/>
          <w:szCs w:val="28"/>
        </w:rPr>
        <w:t xml:space="preserve"> льготы. Они представляют собой "преимущества, связанные с уплатой ввозных и </w:t>
      </w:r>
      <w:r w:rsidRPr="005A5AC3">
        <w:rPr>
          <w:sz w:val="28"/>
          <w:szCs w:val="28"/>
        </w:rPr>
        <w:lastRenderedPageBreak/>
        <w:t>вывозных таможенных пошлин, которые предоставляются в зависимости от вида товара и его назначения". Данные льготы устанавливаются в соответствии с Таможенным кодексом и международными договорами государств-членов Таможенного союза (</w:t>
      </w:r>
      <w:proofErr w:type="spellStart"/>
      <w:r w:rsidRPr="005A5AC3">
        <w:rPr>
          <w:sz w:val="28"/>
          <w:szCs w:val="28"/>
        </w:rPr>
        <w:t>абз</w:t>
      </w:r>
      <w:proofErr w:type="spellEnd"/>
      <w:r w:rsidRPr="005A5AC3">
        <w:rPr>
          <w:sz w:val="28"/>
          <w:szCs w:val="28"/>
        </w:rPr>
        <w:t xml:space="preserve">. 2 п. 2 ст. 74 ТК ТС). Национальное регулирование этой меры таможенно-тарифного регулирования не допускается. В первую очередь к таким договорам следует отнести Соглашение между Правительством Российской Федерации, Правительством Республики Беларусь и Правительством Республики Казахстан от 25 января 2008 года «О едином таможенно-тарифном регулировании».  </w:t>
      </w:r>
    </w:p>
    <w:p w14:paraId="2D3C2DD1" w14:textId="5F97E06D" w:rsidR="005A5AC3" w:rsidRPr="005A5AC3" w:rsidRDefault="005A5AC3" w:rsidP="005A5AC3">
      <w:pPr>
        <w:ind w:left="-11" w:right="13"/>
        <w:rPr>
          <w:sz w:val="28"/>
          <w:szCs w:val="28"/>
        </w:rPr>
      </w:pPr>
      <w:r w:rsidRPr="005A5AC3">
        <w:rPr>
          <w:sz w:val="28"/>
          <w:szCs w:val="28"/>
        </w:rPr>
        <w:t>В ст. 5 этого акта установлены два вида применяемых таможенно-тарифных льгот: освобождение от уплаты и снижение ставки ввозной таможенной пошлины. Полномочиями по установлению порядка освобождения от уплаты таможенных пошлин обладает Евразийская экономическая комиссия и Межгосударственный совет ЕврАзЭС. Со вступлением в силу Договора о ЕАЭС базовым документом ста</w:t>
      </w:r>
      <w:r w:rsidR="000A5CCE">
        <w:rPr>
          <w:sz w:val="28"/>
          <w:szCs w:val="28"/>
        </w:rPr>
        <w:t>л</w:t>
      </w:r>
      <w:r w:rsidRPr="005A5AC3">
        <w:rPr>
          <w:sz w:val="28"/>
          <w:szCs w:val="28"/>
        </w:rPr>
        <w:t xml:space="preserve"> Протокол о едином таможенно-тарифном регулировании. </w:t>
      </w:r>
    </w:p>
    <w:p w14:paraId="78B6691D" w14:textId="77777777" w:rsidR="005A5AC3" w:rsidRPr="005A5AC3" w:rsidRDefault="005A5AC3" w:rsidP="005A5AC3">
      <w:pPr>
        <w:ind w:left="-11" w:right="13"/>
        <w:rPr>
          <w:sz w:val="28"/>
          <w:szCs w:val="28"/>
        </w:rPr>
      </w:pPr>
      <w:r w:rsidRPr="005A5AC3">
        <w:rPr>
          <w:sz w:val="28"/>
          <w:szCs w:val="28"/>
        </w:rPr>
        <w:t xml:space="preserve">Вопрос установления тарифных квот в Таможенном кодексе не урегулирован. Ему посвящено специальное Соглашение между Правительством Республики Беларусь, Правительством Республики Казахстан, Правительством Российской Федерации от 12 декабря 2008 года «Об условиях и механизме применения тарифных квот».  </w:t>
      </w:r>
    </w:p>
    <w:p w14:paraId="08EB749A" w14:textId="77777777" w:rsidR="005A5AC3" w:rsidRPr="005A5AC3" w:rsidRDefault="005A5AC3" w:rsidP="005A5AC3">
      <w:pPr>
        <w:ind w:left="-11" w:right="13"/>
        <w:rPr>
          <w:sz w:val="28"/>
          <w:szCs w:val="28"/>
        </w:rPr>
      </w:pPr>
      <w:r w:rsidRPr="005A5AC3">
        <w:rPr>
          <w:sz w:val="28"/>
          <w:szCs w:val="28"/>
        </w:rPr>
        <w:t xml:space="preserve">Согласно ст. 1 данного Соглашения под тарифной квотой следует понимать меру регулирования ввоза на единую таможенную территорию отдельных видов сельскохозяйственных товаров, происходящих из третьих стран, предусматривающую применение в течение определенного периода пониженной ставки ввозной таможенной пошлины при ввозе определенного количества товара (в натуральном или стоимостном выражении) по сравнению со ставкой ввозной таможенной пошлины, применяемой в соответствии с Единым таможенным тарифом.  </w:t>
      </w:r>
    </w:p>
    <w:p w14:paraId="4BE4DD2F" w14:textId="19C07CCF" w:rsidR="005A5AC3" w:rsidRPr="005A5AC3" w:rsidRDefault="005A5AC3" w:rsidP="005A5AC3">
      <w:pPr>
        <w:ind w:left="-11" w:right="13"/>
        <w:rPr>
          <w:sz w:val="28"/>
          <w:szCs w:val="28"/>
        </w:rPr>
      </w:pPr>
      <w:r w:rsidRPr="005A5AC3">
        <w:rPr>
          <w:sz w:val="28"/>
          <w:szCs w:val="28"/>
        </w:rPr>
        <w:t>Данные квоты устанавливает Евразийская экономическая комиссия с даты предоставления ей Сторонами указанного Соглашения полномочий по ведению Единого таможенного тарифа в целях удовлетворения потребностей рынка, стимулирования сельскохозяйственного производства и содействия развитию международной торговли. Комиссия распределяет объем тарифной квоты между такими государствами в пределах разницы между объемами производства и потребления в каждом из них, которая принималась во внимание при расчете объема тарифной квоты для единой таможенной территории. Сходные положения, но содержащие некоторую специфику в связи с переходом к следующей форме международной экономической интеграции, содержатся в</w:t>
      </w:r>
      <w:r w:rsidR="000A5CCE">
        <w:rPr>
          <w:sz w:val="28"/>
          <w:szCs w:val="28"/>
        </w:rPr>
        <w:t xml:space="preserve"> </w:t>
      </w:r>
      <w:r w:rsidRPr="005A5AC3">
        <w:rPr>
          <w:sz w:val="28"/>
          <w:szCs w:val="28"/>
        </w:rPr>
        <w:t xml:space="preserve">Протоколе о едином таможенно-тарифном регулировании, являющемся неотъемлемой частью Договора о ЕАЭС. </w:t>
      </w:r>
    </w:p>
    <w:p w14:paraId="50F2AE2F" w14:textId="77777777" w:rsidR="005A5AC3" w:rsidRPr="005A5AC3" w:rsidRDefault="005A5AC3" w:rsidP="005A5AC3">
      <w:pPr>
        <w:ind w:left="-11" w:right="13"/>
        <w:rPr>
          <w:sz w:val="28"/>
          <w:szCs w:val="28"/>
        </w:rPr>
      </w:pPr>
      <w:r w:rsidRPr="005A5AC3">
        <w:rPr>
          <w:sz w:val="28"/>
          <w:szCs w:val="28"/>
        </w:rPr>
        <w:lastRenderedPageBreak/>
        <w:t xml:space="preserve">Законодательство Российской Федерации содержит понятие «таможенно-тарифное регулирование», под которым понимается метод государственного регулирования внешней торговли товарами, осуществляемый путем применения ввозных и вывозных таможенных пошлин (подп. 24 ст. 2 Федерального закона от 8 декабря 2003 года № 164-ФЗ "Об основах государственного регулирования внешнеторговой деятельности").  </w:t>
      </w:r>
    </w:p>
    <w:p w14:paraId="09111DC4" w14:textId="77777777" w:rsidR="005A5AC3" w:rsidRPr="005A5AC3" w:rsidRDefault="005A5AC3" w:rsidP="005A5AC3">
      <w:pPr>
        <w:ind w:left="-11" w:right="13"/>
        <w:rPr>
          <w:sz w:val="28"/>
          <w:szCs w:val="28"/>
        </w:rPr>
      </w:pPr>
      <w:r w:rsidRPr="005A5AC3">
        <w:rPr>
          <w:sz w:val="28"/>
          <w:szCs w:val="28"/>
        </w:rPr>
        <w:t xml:space="preserve">В ст. 19 Федерального закона, посвященной </w:t>
      </w:r>
      <w:proofErr w:type="spellStart"/>
      <w:r w:rsidRPr="005A5AC3">
        <w:rPr>
          <w:sz w:val="28"/>
          <w:szCs w:val="28"/>
        </w:rPr>
        <w:t>таможеннотарифному</w:t>
      </w:r>
      <w:proofErr w:type="spellEnd"/>
      <w:r w:rsidRPr="005A5AC3">
        <w:rPr>
          <w:sz w:val="28"/>
          <w:szCs w:val="28"/>
        </w:rPr>
        <w:t xml:space="preserve"> регулированию, также идет речь только о ввозных и вывозных таможенных пошлинах. </w:t>
      </w:r>
    </w:p>
    <w:p w14:paraId="70AF8FC3" w14:textId="77777777" w:rsidR="005A5AC3" w:rsidRPr="005A5AC3" w:rsidRDefault="005A5AC3" w:rsidP="005A5AC3">
      <w:pPr>
        <w:ind w:left="-11" w:right="13"/>
        <w:rPr>
          <w:sz w:val="28"/>
          <w:szCs w:val="28"/>
        </w:rPr>
      </w:pPr>
      <w:r w:rsidRPr="005A5AC3">
        <w:rPr>
          <w:sz w:val="28"/>
          <w:szCs w:val="28"/>
        </w:rPr>
        <w:t xml:space="preserve">В соответствии со ст. 5 Закона РФ от 21.05.1993 г. № 5003-1 "О таможенном тарифе" </w:t>
      </w:r>
      <w:r w:rsidRPr="000A5CCE">
        <w:rPr>
          <w:b/>
          <w:bCs/>
          <w:sz w:val="28"/>
          <w:szCs w:val="28"/>
        </w:rPr>
        <w:t>таможенная пошлина</w:t>
      </w:r>
      <w:r w:rsidRPr="005A5AC3">
        <w:rPr>
          <w:sz w:val="28"/>
          <w:szCs w:val="28"/>
        </w:rPr>
        <w:t xml:space="preserve"> — обязательный платеж в федеральный бюджет, взимаемый таможенными органами в связи с перемещением товаров через таможенную границу Таможенного союза и в иных случаях, определенных в соответствии с международными договорами государств — членов Таможенного союза и (или) законодательством Российской Федерации. </w:t>
      </w:r>
    </w:p>
    <w:p w14:paraId="1A2B2873" w14:textId="77777777" w:rsidR="005A5AC3" w:rsidRPr="005A5AC3" w:rsidRDefault="005A5AC3" w:rsidP="005A5AC3">
      <w:pPr>
        <w:ind w:left="-11" w:right="13"/>
        <w:rPr>
          <w:sz w:val="28"/>
          <w:szCs w:val="28"/>
        </w:rPr>
      </w:pPr>
      <w:r w:rsidRPr="005A5AC3">
        <w:rPr>
          <w:sz w:val="28"/>
          <w:szCs w:val="28"/>
        </w:rPr>
        <w:t xml:space="preserve">Отметим, что Комитет по гармонизированной системе ВТО на своих сессиях принимает в числе прочих классификационные решения. В этих решениях определяется, по каким кодам должны классифицироваться те или иные сложные и спорные товары (от классификации зависит размер ввозной таможенной пошлины). В результате тем, кто ввез товар раньше </w:t>
      </w:r>
      <w:proofErr w:type="gramStart"/>
      <w:r w:rsidRPr="005A5AC3">
        <w:rPr>
          <w:sz w:val="28"/>
          <w:szCs w:val="28"/>
        </w:rPr>
        <w:t>и согласно присвоенному коду</w:t>
      </w:r>
      <w:proofErr w:type="gramEnd"/>
      <w:r w:rsidRPr="005A5AC3">
        <w:rPr>
          <w:sz w:val="28"/>
          <w:szCs w:val="28"/>
        </w:rPr>
        <w:t xml:space="preserve"> уплатил пошлину в меньшем размере, нежели определил Комитет, доначисляют таможенные платежи на основании решения Комитета. Рассмотрим на конкретном примере законность и обоснованность такого доначисления. </w:t>
      </w:r>
    </w:p>
    <w:p w14:paraId="04BB79F4" w14:textId="77777777" w:rsidR="005A5AC3" w:rsidRPr="005A5AC3" w:rsidRDefault="005A5AC3" w:rsidP="005A5AC3">
      <w:pPr>
        <w:ind w:left="-11" w:right="13"/>
        <w:rPr>
          <w:sz w:val="28"/>
          <w:szCs w:val="28"/>
        </w:rPr>
      </w:pPr>
      <w:r w:rsidRPr="005A5AC3">
        <w:rPr>
          <w:sz w:val="28"/>
          <w:szCs w:val="28"/>
        </w:rPr>
        <w:t xml:space="preserve">Представим следующую ситуацию: торговая компания импортирует в Россию определенное оборудование. Для этого необходимо, кроме всего прочего, осуществить таможенную очистку товара, подразумевающую выбор таможенной процедуры и уплату таможенных пошлин.  </w:t>
      </w:r>
    </w:p>
    <w:p w14:paraId="274245A2" w14:textId="77777777" w:rsidR="005A5AC3" w:rsidRPr="005A5AC3" w:rsidRDefault="005A5AC3" w:rsidP="005A5AC3">
      <w:pPr>
        <w:ind w:left="-11" w:right="13"/>
        <w:rPr>
          <w:sz w:val="28"/>
          <w:szCs w:val="28"/>
        </w:rPr>
      </w:pPr>
      <w:r w:rsidRPr="005A5AC3">
        <w:rPr>
          <w:sz w:val="28"/>
          <w:szCs w:val="28"/>
        </w:rPr>
        <w:t xml:space="preserve">В нашем случае речь идет о помещении товара под процедуру выпуска для внутреннего потребления. Для подачи таможенной декларации и определения размера ввозной таможенной пошлины импортер пользуется Товарной номенклатурой внешнеэкономической деятельности Таможенного союза (далее — ТН ВЭД ТС). Для определения надлежащего кода ввозимого товара последовательно использовать Основные правила интерпретации ТН ВЭД. </w:t>
      </w:r>
    </w:p>
    <w:p w14:paraId="6AE2FBAE" w14:textId="5879959C" w:rsidR="001B0A7E" w:rsidRPr="005A5AC3" w:rsidRDefault="005A5AC3" w:rsidP="005A5AC3">
      <w:pPr>
        <w:spacing w:after="11" w:line="249" w:lineRule="auto"/>
        <w:rPr>
          <w:sz w:val="28"/>
          <w:szCs w:val="28"/>
        </w:rPr>
      </w:pPr>
      <w:r w:rsidRPr="005A5AC3">
        <w:rPr>
          <w:sz w:val="28"/>
          <w:szCs w:val="28"/>
        </w:rPr>
        <w:t xml:space="preserve">Проблемы возникают при декларировании составного товара, части которого подходят под разные коды ТН ВЭД ТС. Например, стол оборудован конвейерной лентой. Стол как элемент мебели подходит под код 9403 ТН ВЭД ТС, в то время как конвейер должен классифицироваться по коду 8428. При этом выбор кода самым драматичным образом влияет на ставку ввозной таможенной пошлины: для мебели пошлина равняется 15%, тогда как для </w:t>
      </w:r>
      <w:r w:rsidRPr="005A5AC3">
        <w:rPr>
          <w:sz w:val="28"/>
          <w:szCs w:val="28"/>
        </w:rPr>
        <w:lastRenderedPageBreak/>
        <w:t>конвейеров — 0%. Если речь идет о ввозе серьезного оборудования, то сумма подлежащей уплате пошлины может составлять десятки миллионов рублей</w:t>
      </w:r>
      <w:r w:rsidRPr="005A5AC3">
        <w:rPr>
          <w:sz w:val="28"/>
          <w:szCs w:val="28"/>
        </w:rPr>
        <w:t>.</w:t>
      </w:r>
    </w:p>
    <w:p w14:paraId="4B6D657A" w14:textId="3EDAD110" w:rsidR="005A5AC3" w:rsidRPr="005A5AC3" w:rsidRDefault="005A5AC3" w:rsidP="005A5AC3">
      <w:pPr>
        <w:spacing w:after="11" w:line="249" w:lineRule="auto"/>
        <w:rPr>
          <w:sz w:val="28"/>
          <w:szCs w:val="28"/>
        </w:rPr>
      </w:pPr>
    </w:p>
    <w:p w14:paraId="6B93212F" w14:textId="066D0821" w:rsidR="005A5AC3" w:rsidRPr="005A5AC3" w:rsidRDefault="005A5AC3" w:rsidP="005A5AC3">
      <w:pPr>
        <w:spacing w:after="11" w:line="249" w:lineRule="auto"/>
        <w:rPr>
          <w:sz w:val="28"/>
          <w:szCs w:val="28"/>
        </w:rPr>
      </w:pPr>
    </w:p>
    <w:p w14:paraId="13FB83B6" w14:textId="5064A2BE" w:rsidR="005A5AC3" w:rsidRPr="000A5CCE" w:rsidRDefault="000A5CCE" w:rsidP="005A5AC3">
      <w:pPr>
        <w:spacing w:after="134" w:line="234" w:lineRule="auto"/>
        <w:ind w:left="2538" w:hanging="1874"/>
        <w:jc w:val="left"/>
        <w:rPr>
          <w:bCs/>
          <w:sz w:val="28"/>
          <w:szCs w:val="28"/>
        </w:rPr>
      </w:pPr>
      <w:r w:rsidRPr="000A5CCE">
        <w:rPr>
          <w:rFonts w:eastAsia="Arial"/>
          <w:bCs/>
          <w:sz w:val="28"/>
          <w:szCs w:val="28"/>
        </w:rPr>
        <w:t>4.</w:t>
      </w:r>
      <w:r w:rsidR="005A5AC3" w:rsidRPr="000A5CCE">
        <w:rPr>
          <w:rFonts w:eastAsia="Arial"/>
          <w:bCs/>
          <w:sz w:val="28"/>
          <w:szCs w:val="28"/>
        </w:rPr>
        <w:t xml:space="preserve">Товарная номенклатура внешнеэкономической деятельности </w:t>
      </w:r>
    </w:p>
    <w:p w14:paraId="32F8A679" w14:textId="77777777" w:rsidR="005A5AC3" w:rsidRPr="005A5AC3" w:rsidRDefault="005A5AC3" w:rsidP="005A5AC3">
      <w:pPr>
        <w:ind w:left="-11" w:right="13"/>
        <w:rPr>
          <w:sz w:val="28"/>
          <w:szCs w:val="28"/>
        </w:rPr>
      </w:pPr>
      <w:r w:rsidRPr="005A5AC3">
        <w:rPr>
          <w:sz w:val="28"/>
          <w:szCs w:val="28"/>
        </w:rPr>
        <w:t xml:space="preserve">Статья 50 Таможенного кодекса Таможенного союза ЕврАзЭС (далее — ТК) регламентирует функциональное назначение международной единой Товарной номенклатуры внешнеэкономической деятельности Таможенного союза (далее — ТН ВЭД) как инструмента осуществления мер таможенно-тарифного и нетарифного регулирования внешнеторговой и иных видов внешнеэкономической деятельности, а также инструмента ведения таможенной статистики в рамках Таможенного союза России, Казахстана и Белоруссии. </w:t>
      </w:r>
    </w:p>
    <w:p w14:paraId="7F77144A" w14:textId="385CCFF9" w:rsidR="005A5AC3" w:rsidRPr="005A5AC3" w:rsidRDefault="005A5AC3" w:rsidP="003071DF">
      <w:pPr>
        <w:tabs>
          <w:tab w:val="center" w:pos="703"/>
          <w:tab w:val="center" w:pos="1259"/>
          <w:tab w:val="center" w:pos="1873"/>
          <w:tab w:val="center" w:pos="2876"/>
          <w:tab w:val="center" w:pos="4255"/>
          <w:tab w:val="center" w:pos="5503"/>
          <w:tab w:val="right" w:pos="6472"/>
        </w:tabs>
        <w:spacing w:after="13"/>
        <w:ind w:left="0" w:firstLine="0"/>
        <w:rPr>
          <w:sz w:val="28"/>
          <w:szCs w:val="28"/>
        </w:rPr>
      </w:pPr>
      <w:r w:rsidRPr="005A5AC3">
        <w:rPr>
          <w:rFonts w:eastAsia="Calibri"/>
          <w:sz w:val="28"/>
          <w:szCs w:val="28"/>
        </w:rPr>
        <w:tab/>
      </w:r>
      <w:r w:rsidRPr="005A5AC3">
        <w:rPr>
          <w:sz w:val="28"/>
          <w:szCs w:val="28"/>
        </w:rPr>
        <w:t xml:space="preserve">ТК </w:t>
      </w:r>
      <w:r w:rsidRPr="005A5AC3">
        <w:rPr>
          <w:sz w:val="28"/>
          <w:szCs w:val="28"/>
        </w:rPr>
        <w:tab/>
        <w:t xml:space="preserve">не </w:t>
      </w:r>
      <w:r w:rsidRPr="005A5AC3">
        <w:rPr>
          <w:sz w:val="28"/>
          <w:szCs w:val="28"/>
        </w:rPr>
        <w:tab/>
        <w:t xml:space="preserve">дает </w:t>
      </w:r>
      <w:r w:rsidRPr="005A5AC3">
        <w:rPr>
          <w:sz w:val="28"/>
          <w:szCs w:val="28"/>
        </w:rPr>
        <w:tab/>
        <w:t xml:space="preserve">легального </w:t>
      </w:r>
      <w:r w:rsidRPr="005A5AC3">
        <w:rPr>
          <w:sz w:val="28"/>
          <w:szCs w:val="28"/>
        </w:rPr>
        <w:tab/>
        <w:t xml:space="preserve">определения </w:t>
      </w:r>
      <w:r w:rsidRPr="005A5AC3">
        <w:rPr>
          <w:sz w:val="28"/>
          <w:szCs w:val="28"/>
        </w:rPr>
        <w:tab/>
        <w:t xml:space="preserve">понятия </w:t>
      </w:r>
      <w:r w:rsidRPr="005A5AC3">
        <w:rPr>
          <w:sz w:val="28"/>
          <w:szCs w:val="28"/>
        </w:rPr>
        <w:tab/>
        <w:t xml:space="preserve">ТН ВЭД. Таможенно-статистическая номенклатура представляет собой систематизированный список товаров и соответствующих им кодов товарных групп, позиций, субпозиций и </w:t>
      </w:r>
      <w:proofErr w:type="spellStart"/>
      <w:r w:rsidRPr="005A5AC3">
        <w:rPr>
          <w:sz w:val="28"/>
          <w:szCs w:val="28"/>
        </w:rPr>
        <w:t>подсубпозиций</w:t>
      </w:r>
      <w:proofErr w:type="spellEnd"/>
      <w:r w:rsidRPr="005A5AC3">
        <w:rPr>
          <w:sz w:val="28"/>
          <w:szCs w:val="28"/>
        </w:rPr>
        <w:t xml:space="preserve">, примечаний к ним, а также содержит базовые и частные правила классификации, то есть установления кода товара по товарной номенклатуре, при обязательном условии, которое отличает таможенную товарную номенклатуру от любой другой — таможенная номенклатура всегда лежит в основе таможенного тарифа. </w:t>
      </w:r>
    </w:p>
    <w:p w14:paraId="165249C8" w14:textId="5FAA1829" w:rsidR="005A5AC3" w:rsidRPr="005A5AC3" w:rsidRDefault="005A5AC3" w:rsidP="005A5AC3">
      <w:pPr>
        <w:ind w:left="-11" w:right="13"/>
        <w:rPr>
          <w:sz w:val="28"/>
          <w:szCs w:val="28"/>
        </w:rPr>
      </w:pPr>
      <w:r w:rsidRPr="005A5AC3">
        <w:rPr>
          <w:sz w:val="28"/>
          <w:szCs w:val="28"/>
        </w:rPr>
        <w:t>Процедура определения кода товара по ТН ВЭД или таможенное приравнивание имеет важное экономическое и правовое значение. Во</w:t>
      </w:r>
      <w:r w:rsidR="003071DF">
        <w:rPr>
          <w:sz w:val="28"/>
          <w:szCs w:val="28"/>
        </w:rPr>
        <w:t>-</w:t>
      </w:r>
      <w:r w:rsidRPr="005A5AC3">
        <w:rPr>
          <w:sz w:val="28"/>
          <w:szCs w:val="28"/>
        </w:rPr>
        <w:t>первых, от места нахождения товара в таможенном тарифе, то есть конечной товарной позиции, зависит величина ставки таможенной пошлины, а, следовательно, и размер таможенного обложения товара, таможенной нагрузки на импорт/экспорт в экономическом смысле. Во</w:t>
      </w:r>
      <w:r w:rsidR="003071DF">
        <w:rPr>
          <w:sz w:val="28"/>
          <w:szCs w:val="28"/>
        </w:rPr>
        <w:t>-</w:t>
      </w:r>
      <w:r w:rsidRPr="005A5AC3">
        <w:rPr>
          <w:sz w:val="28"/>
          <w:szCs w:val="28"/>
        </w:rPr>
        <w:t xml:space="preserve">вторых, товарная номенклатура используется при определении мер государственного регулирования внешнеторговой деятельности, в том числе нетарифных. В-третьих, товарная номенклатура — основа ведения таможенной статистики, которая позволяет проводить анализ внешнеторгового оборота и на его основе разрабатывать перспективные мероприятия таможенной и внешнеторговой политики. </w:t>
      </w:r>
    </w:p>
    <w:p w14:paraId="6DE52A89" w14:textId="77777777" w:rsidR="005A5AC3" w:rsidRPr="005A5AC3" w:rsidRDefault="005A5AC3" w:rsidP="005A5AC3">
      <w:pPr>
        <w:ind w:left="-11" w:right="13"/>
        <w:rPr>
          <w:sz w:val="28"/>
          <w:szCs w:val="28"/>
        </w:rPr>
      </w:pPr>
      <w:r w:rsidRPr="005A5AC3">
        <w:rPr>
          <w:sz w:val="28"/>
          <w:szCs w:val="28"/>
        </w:rPr>
        <w:t xml:space="preserve">На ТН ВЭД основан Единый таможенный тариф Таможенного союза Республики Беларусь, Республики Казахстан и Российской Федерации (далее — ЕТТ). </w:t>
      </w:r>
    </w:p>
    <w:p w14:paraId="0B9DC268" w14:textId="77777777" w:rsidR="005A5AC3" w:rsidRPr="005A5AC3" w:rsidRDefault="005A5AC3" w:rsidP="005A5AC3">
      <w:pPr>
        <w:ind w:left="-11" w:right="13"/>
        <w:rPr>
          <w:sz w:val="28"/>
          <w:szCs w:val="28"/>
        </w:rPr>
      </w:pPr>
      <w:r w:rsidRPr="005A5AC3">
        <w:rPr>
          <w:sz w:val="28"/>
          <w:szCs w:val="28"/>
        </w:rPr>
        <w:t xml:space="preserve">Статья 51 ТК регулирует ведение ТН ВЭД, то есть процесс совершенствования и модернизации таможенной номенклатуры, приведения ее в соответствие с таможенно-статистическими потребностями участников Таможенного союза, а также с изменениями, вызванными модернизацией международно-правовой основы ТН ВЭД, которую в порядке убывания степени детализации конечных товарных позиций составляют — Гармонизированная система описания и кодирования товаров Всемирной таможенной организации (далее — ГС) и единая Товарная номенклатура </w:t>
      </w:r>
      <w:r w:rsidRPr="005A5AC3">
        <w:rPr>
          <w:sz w:val="28"/>
          <w:szCs w:val="28"/>
        </w:rPr>
        <w:lastRenderedPageBreak/>
        <w:t xml:space="preserve">внешнеэкономической деятельности Содружества Независимых Государств (далее — ТН ВЭД СНГ). </w:t>
      </w:r>
    </w:p>
    <w:p w14:paraId="3E37D457" w14:textId="77777777" w:rsidR="005A5AC3" w:rsidRPr="005A5AC3" w:rsidRDefault="005A5AC3" w:rsidP="005A5AC3">
      <w:pPr>
        <w:ind w:left="-11" w:right="13"/>
        <w:rPr>
          <w:sz w:val="28"/>
          <w:szCs w:val="28"/>
        </w:rPr>
      </w:pPr>
      <w:r w:rsidRPr="005A5AC3">
        <w:rPr>
          <w:sz w:val="28"/>
          <w:szCs w:val="28"/>
        </w:rPr>
        <w:t xml:space="preserve">Усложнение структуры международной торговли к концу XX века, потребности международных организаций и государств в качественно новых инструментах международного контроля за трансграничным перемещением определенных товаров, в том числе представляющих опасность для человека, необходимость осуществления постоянного мониторинга внешней торговли за биологическими видами, находящимися под угрозой исчезновения, лавинообразное нарастание объема международного товарооборота и внедрение компьютерных технологий в таможенном деле и ускорение таможенных процедур — эти факторы обусловили необходимость создания Гармонизированной системы описания и кодирования товаров. </w:t>
      </w:r>
    </w:p>
    <w:p w14:paraId="7ED9EF29" w14:textId="77777777" w:rsidR="005A5AC3" w:rsidRPr="005A5AC3" w:rsidRDefault="005A5AC3" w:rsidP="005A5AC3">
      <w:pPr>
        <w:ind w:left="-11" w:right="13"/>
        <w:rPr>
          <w:sz w:val="28"/>
          <w:szCs w:val="28"/>
        </w:rPr>
      </w:pPr>
      <w:r w:rsidRPr="005A5AC3">
        <w:rPr>
          <w:sz w:val="28"/>
          <w:szCs w:val="28"/>
        </w:rPr>
        <w:t xml:space="preserve">14 июня 1983 года в Брюсселе на 61/62 Сессиях Совета таможенного сотрудничества (Всемирной таможенной организации) (далее — СТС-ВТАО) был утвержден окончательный вариант Международной конвенции о Гармонизированной системе описания и кодирования товаров (далее — Конвенции о ГС).  </w:t>
      </w:r>
    </w:p>
    <w:p w14:paraId="09B8E4C5" w14:textId="77777777" w:rsidR="005A5AC3" w:rsidRPr="005A5AC3" w:rsidRDefault="005A5AC3" w:rsidP="005A5AC3">
      <w:pPr>
        <w:ind w:left="-11" w:right="13"/>
        <w:rPr>
          <w:sz w:val="28"/>
          <w:szCs w:val="28"/>
        </w:rPr>
      </w:pPr>
      <w:r w:rsidRPr="005A5AC3">
        <w:rPr>
          <w:sz w:val="28"/>
          <w:szCs w:val="28"/>
        </w:rPr>
        <w:t xml:space="preserve">Гармонизированная система служит упрощению и развитию внешней торговли, уменьшению расходов частных лиц и других институтов, вызванных повторным описанием, классификацией и кодированием товаров при их переходе из одной системы классификации в другую в процессе международной торговли. ГС представляет собой глобальную международную таможенную товарную номенклатуру и систему кодирования, механизм ведения и обновления которой наиболее адекватно отвечает на технологические сдвиги в международной торговле. ГС используется как инструмент международных торговых переговоров преимущественно в рамках Генерального соглашения по тарифам и торговле (далее — ГАТТ/ВТО). В настоящее время практически все таможенно-статистические номенклатуры мира основаны на Гармонизированной системе описания и кодирования товаров. </w:t>
      </w:r>
    </w:p>
    <w:p w14:paraId="152D0A33" w14:textId="77777777" w:rsidR="005A5AC3" w:rsidRPr="005A5AC3" w:rsidRDefault="005A5AC3" w:rsidP="005A5AC3">
      <w:pPr>
        <w:ind w:left="-11" w:right="13"/>
        <w:rPr>
          <w:sz w:val="28"/>
          <w:szCs w:val="28"/>
        </w:rPr>
      </w:pPr>
      <w:r w:rsidRPr="005A5AC3">
        <w:rPr>
          <w:sz w:val="28"/>
          <w:szCs w:val="28"/>
        </w:rPr>
        <w:t xml:space="preserve">Номенклатура ГС приведена в приложении к Конвенции о ГС. Согласно ст. 2 приложение является неотъемлемой частью Конвенции, а любая ссылка на эту Конвенцию равно означает и ссылку на приложение. Номенклатура ГС включает в себя следующие элементы: </w:t>
      </w:r>
    </w:p>
    <w:p w14:paraId="7BECF594" w14:textId="77777777" w:rsidR="005A5AC3" w:rsidRPr="005A5AC3" w:rsidRDefault="005A5AC3" w:rsidP="005A5AC3">
      <w:pPr>
        <w:numPr>
          <w:ilvl w:val="0"/>
          <w:numId w:val="14"/>
        </w:numPr>
        <w:ind w:right="13"/>
        <w:rPr>
          <w:sz w:val="28"/>
          <w:szCs w:val="28"/>
        </w:rPr>
      </w:pPr>
      <w:r w:rsidRPr="005A5AC3">
        <w:rPr>
          <w:sz w:val="28"/>
          <w:szCs w:val="28"/>
        </w:rPr>
        <w:t xml:space="preserve">товарные позиции, субпозиции; </w:t>
      </w:r>
    </w:p>
    <w:p w14:paraId="4C9631AA" w14:textId="77777777" w:rsidR="005A5AC3" w:rsidRPr="005A5AC3" w:rsidRDefault="005A5AC3" w:rsidP="005A5AC3">
      <w:pPr>
        <w:numPr>
          <w:ilvl w:val="0"/>
          <w:numId w:val="14"/>
        </w:numPr>
        <w:ind w:right="13"/>
        <w:rPr>
          <w:sz w:val="28"/>
          <w:szCs w:val="28"/>
        </w:rPr>
      </w:pPr>
      <w:r w:rsidRPr="005A5AC3">
        <w:rPr>
          <w:sz w:val="28"/>
          <w:szCs w:val="28"/>
        </w:rPr>
        <w:t xml:space="preserve">относящиеся к товарным позициям и субпозициям цифровые коды; </w:t>
      </w:r>
    </w:p>
    <w:p w14:paraId="38FC2D2F" w14:textId="77777777" w:rsidR="005A5AC3" w:rsidRPr="005A5AC3" w:rsidRDefault="005A5AC3" w:rsidP="005A5AC3">
      <w:pPr>
        <w:numPr>
          <w:ilvl w:val="0"/>
          <w:numId w:val="14"/>
        </w:numPr>
        <w:ind w:right="13"/>
        <w:rPr>
          <w:sz w:val="28"/>
          <w:szCs w:val="28"/>
        </w:rPr>
      </w:pPr>
      <w:r w:rsidRPr="005A5AC3">
        <w:rPr>
          <w:sz w:val="28"/>
          <w:szCs w:val="28"/>
        </w:rPr>
        <w:t xml:space="preserve">примечания к разделам, группам и субпозициям; и </w:t>
      </w:r>
    </w:p>
    <w:p w14:paraId="3D5E4987" w14:textId="77777777" w:rsidR="005A5AC3" w:rsidRPr="005A5AC3" w:rsidRDefault="005A5AC3" w:rsidP="005A5AC3">
      <w:pPr>
        <w:numPr>
          <w:ilvl w:val="0"/>
          <w:numId w:val="14"/>
        </w:numPr>
        <w:ind w:right="13"/>
        <w:rPr>
          <w:sz w:val="28"/>
          <w:szCs w:val="28"/>
        </w:rPr>
      </w:pPr>
      <w:r w:rsidRPr="005A5AC3">
        <w:rPr>
          <w:sz w:val="28"/>
          <w:szCs w:val="28"/>
        </w:rPr>
        <w:t xml:space="preserve">основные правила классификации для толкования Гармонизированной системы (Основные правила интерпретации ГС). </w:t>
      </w:r>
    </w:p>
    <w:p w14:paraId="653797A2" w14:textId="77777777" w:rsidR="005A5AC3" w:rsidRPr="005A5AC3" w:rsidRDefault="005A5AC3" w:rsidP="005A5AC3">
      <w:pPr>
        <w:ind w:left="-11" w:right="13"/>
        <w:rPr>
          <w:sz w:val="28"/>
          <w:szCs w:val="28"/>
        </w:rPr>
      </w:pPr>
      <w:r w:rsidRPr="005A5AC3">
        <w:rPr>
          <w:sz w:val="28"/>
          <w:szCs w:val="28"/>
        </w:rPr>
        <w:t xml:space="preserve">Поправки, принимаемые в рамках Всемирной торговой организации (далее — ВТО), могут касаться как самого текста Конвенции о ГС, так и текста </w:t>
      </w:r>
      <w:r w:rsidRPr="005A5AC3">
        <w:rPr>
          <w:sz w:val="28"/>
          <w:szCs w:val="28"/>
        </w:rPr>
        <w:lastRenderedPageBreak/>
        <w:t xml:space="preserve">приложения, то есть номенклатуры ГС. Значительные поправки в номенклатуру ГС вносились в 1996, 2002, 2007 и 2012 годах.  </w:t>
      </w:r>
    </w:p>
    <w:p w14:paraId="20C108A8" w14:textId="77777777" w:rsidR="005A5AC3" w:rsidRPr="005A5AC3" w:rsidRDefault="005A5AC3" w:rsidP="005A5AC3">
      <w:pPr>
        <w:ind w:left="-11" w:right="13"/>
        <w:rPr>
          <w:sz w:val="28"/>
          <w:szCs w:val="28"/>
        </w:rPr>
      </w:pPr>
      <w:r w:rsidRPr="005A5AC3">
        <w:rPr>
          <w:sz w:val="28"/>
          <w:szCs w:val="28"/>
        </w:rPr>
        <w:t xml:space="preserve">Принятые поправки влекут международно-правовую обязанность каждого участника Конвенции о ГС в установленные сроки привести в соответствие с дополненной Гармонизированной системой свою статистическую и таможенно-тарифную либо единую таможенно-статистическую номенклатуры.  </w:t>
      </w:r>
    </w:p>
    <w:p w14:paraId="2875D09A" w14:textId="77777777" w:rsidR="005A5AC3" w:rsidRPr="005A5AC3" w:rsidRDefault="005A5AC3" w:rsidP="005A5AC3">
      <w:pPr>
        <w:ind w:left="-11" w:right="13"/>
        <w:rPr>
          <w:sz w:val="28"/>
          <w:szCs w:val="28"/>
        </w:rPr>
      </w:pPr>
      <w:r w:rsidRPr="005A5AC3">
        <w:rPr>
          <w:sz w:val="28"/>
          <w:szCs w:val="28"/>
        </w:rPr>
        <w:t xml:space="preserve">В Конвенции о ГС согласно ст. 11 вправе участвовать государства — члены ВТО, таможенные и экономические союзы (примером является Европейский союз), а также государства, которым Генеральный секретарь ВТО направит приглашение по указанию Совета. ЕврАзЭС участником Конвенции о ГС в настоящее время не является. </w:t>
      </w:r>
    </w:p>
    <w:p w14:paraId="4AD066EE" w14:textId="1B6DB550" w:rsidR="005A5AC3" w:rsidRPr="005A5AC3" w:rsidRDefault="005A5AC3" w:rsidP="005A5AC3">
      <w:pPr>
        <w:ind w:left="-11" w:right="13"/>
        <w:rPr>
          <w:sz w:val="28"/>
          <w:szCs w:val="28"/>
        </w:rPr>
      </w:pPr>
      <w:r w:rsidRPr="005A5AC3">
        <w:rPr>
          <w:sz w:val="28"/>
          <w:szCs w:val="28"/>
        </w:rPr>
        <w:t xml:space="preserve">ТН ВЭД ЕврАзЭС отличается от других </w:t>
      </w:r>
      <w:proofErr w:type="spellStart"/>
      <w:r w:rsidRPr="005A5AC3">
        <w:rPr>
          <w:sz w:val="28"/>
          <w:szCs w:val="28"/>
        </w:rPr>
        <w:t>таможенностатистических</w:t>
      </w:r>
      <w:proofErr w:type="spellEnd"/>
      <w:r w:rsidRPr="005A5AC3">
        <w:rPr>
          <w:sz w:val="28"/>
          <w:szCs w:val="28"/>
        </w:rPr>
        <w:t xml:space="preserve"> номенклатур товаров (главным образом, </w:t>
      </w:r>
      <w:proofErr w:type="spellStart"/>
      <w:r w:rsidRPr="005A5AC3">
        <w:rPr>
          <w:sz w:val="28"/>
          <w:szCs w:val="28"/>
        </w:rPr>
        <w:t>таможенностатистических</w:t>
      </w:r>
      <w:proofErr w:type="spellEnd"/>
      <w:r w:rsidRPr="005A5AC3">
        <w:rPr>
          <w:sz w:val="28"/>
          <w:szCs w:val="28"/>
        </w:rPr>
        <w:t xml:space="preserve"> классификаций ЕС) тем, что число </w:t>
      </w:r>
      <w:proofErr w:type="spellStart"/>
      <w:r w:rsidRPr="005A5AC3">
        <w:rPr>
          <w:sz w:val="28"/>
          <w:szCs w:val="28"/>
        </w:rPr>
        <w:t>таможеннотарифных</w:t>
      </w:r>
      <w:proofErr w:type="spellEnd"/>
      <w:r w:rsidRPr="005A5AC3">
        <w:rPr>
          <w:sz w:val="28"/>
          <w:szCs w:val="28"/>
        </w:rPr>
        <w:t xml:space="preserve"> по своей природе </w:t>
      </w:r>
      <w:proofErr w:type="spellStart"/>
      <w:r w:rsidRPr="005A5AC3">
        <w:rPr>
          <w:sz w:val="28"/>
          <w:szCs w:val="28"/>
        </w:rPr>
        <w:t>подсубпозиций</w:t>
      </w:r>
      <w:proofErr w:type="spellEnd"/>
      <w:r w:rsidRPr="005A5AC3">
        <w:rPr>
          <w:sz w:val="28"/>
          <w:szCs w:val="28"/>
        </w:rPr>
        <w:t xml:space="preserve"> многократно превышает в ней число статистических, которые в ТН ВЭД ЕврАзЭС почти не встречаются. Это позволяет сделать вывод, что главный движущий стимул более подробной детализации девятизначной ТН ВЭД СНГ в данном случае связан преимущественно с потребностями </w:t>
      </w:r>
      <w:proofErr w:type="spellStart"/>
      <w:r w:rsidRPr="005A5AC3">
        <w:rPr>
          <w:sz w:val="28"/>
          <w:szCs w:val="28"/>
        </w:rPr>
        <w:t>таможеннотарифного</w:t>
      </w:r>
      <w:proofErr w:type="spellEnd"/>
      <w:r w:rsidRPr="005A5AC3">
        <w:rPr>
          <w:sz w:val="28"/>
          <w:szCs w:val="28"/>
        </w:rPr>
        <w:t xml:space="preserve"> регулирования внешнеэкономической деятельности. </w:t>
      </w:r>
    </w:p>
    <w:p w14:paraId="3809A123" w14:textId="77777777" w:rsidR="005A5AC3" w:rsidRPr="005A5AC3" w:rsidRDefault="005A5AC3" w:rsidP="005A5AC3">
      <w:pPr>
        <w:ind w:left="-11" w:right="13"/>
        <w:rPr>
          <w:sz w:val="28"/>
          <w:szCs w:val="28"/>
        </w:rPr>
      </w:pPr>
      <w:r w:rsidRPr="005A5AC3">
        <w:rPr>
          <w:sz w:val="28"/>
          <w:szCs w:val="28"/>
        </w:rPr>
        <w:t xml:space="preserve">Стороны, присоединившиеся к Конвенции о ГС, обязуются применять ГС в качестве основы своей таможенно-статистической номенклатуры. В этом понятии объединены номенклатура таможенного тарифа и статистическая номенклатура. В данном случае "номенклатура таможенного тарифа" означает ту номенклатуру, которую при декларировании импортируемых товаров предписывает применять внутреннее законодательство участника, а под "статистической номенклатурой" понимается система классификации товаров, которая в соответствии с внутренним законодательством участника Конвенции о ГС используется для сбора статистических данных по экспорту и импорту. </w:t>
      </w:r>
    </w:p>
    <w:p w14:paraId="64778C09" w14:textId="77777777" w:rsidR="005A5AC3" w:rsidRPr="005A5AC3" w:rsidRDefault="005A5AC3" w:rsidP="005A5AC3">
      <w:pPr>
        <w:ind w:left="-11" w:right="13"/>
        <w:rPr>
          <w:sz w:val="28"/>
          <w:szCs w:val="28"/>
        </w:rPr>
      </w:pPr>
      <w:r w:rsidRPr="005A5AC3">
        <w:rPr>
          <w:sz w:val="28"/>
          <w:szCs w:val="28"/>
        </w:rPr>
        <w:t xml:space="preserve">При построении таможенно-статистических классификаторов товаров участнику Конвенции о ГС запрещается произвольно удалять отдельные товарные позиции и субпозиции ГС, изменять и дополнять кодировку ГС на уровне первых шести цифр, а также корректировать установленные в приложении базовые правила применения ГС. Номенклатуру ГС можно детализировать с помощью внесения в нее дополнительных подразделов, кодированных по большему числу знаков, чем в ГС. </w:t>
      </w:r>
    </w:p>
    <w:p w14:paraId="59442AAE" w14:textId="77777777" w:rsidR="005A5AC3" w:rsidRPr="005A5AC3" w:rsidRDefault="005A5AC3" w:rsidP="005A5AC3">
      <w:pPr>
        <w:ind w:left="-11" w:right="13"/>
        <w:rPr>
          <w:sz w:val="28"/>
          <w:szCs w:val="28"/>
        </w:rPr>
      </w:pPr>
      <w:r w:rsidRPr="005A5AC3">
        <w:rPr>
          <w:sz w:val="28"/>
          <w:szCs w:val="28"/>
        </w:rPr>
        <w:t xml:space="preserve">Отличительной чертой классификационной схемы Гармонизированной системы является комплексность. Так, разделы I, II и V построены по принципу происхождения, разделы IV, XI, XII, XVII, XVIII, XIX, XX и XXI — по функциональному назначению, разделы III, VI, VII — по химическому составу, а разделы VIII, IX, X, XIII, XIV и XV — по виду материала, из которого товар изготовлен. При перечислении групп реализован другой </w:t>
      </w:r>
      <w:r w:rsidRPr="005A5AC3">
        <w:rPr>
          <w:sz w:val="28"/>
          <w:szCs w:val="28"/>
        </w:rPr>
        <w:lastRenderedPageBreak/>
        <w:t xml:space="preserve">принцип — степень обработки товара (упрощенно это выглядит так: живые животные классифицированы в группе 1, шкура и кожи животных — в группе 41, а кожаная обувь — в группе 64). </w:t>
      </w:r>
    </w:p>
    <w:p w14:paraId="27264741" w14:textId="77777777" w:rsidR="005A5AC3" w:rsidRPr="005A5AC3" w:rsidRDefault="005A5AC3" w:rsidP="005A5AC3">
      <w:pPr>
        <w:spacing w:after="13"/>
        <w:ind w:left="10" w:right="52" w:hanging="10"/>
        <w:jc w:val="right"/>
        <w:rPr>
          <w:sz w:val="28"/>
          <w:szCs w:val="28"/>
        </w:rPr>
      </w:pPr>
      <w:r w:rsidRPr="005A5AC3">
        <w:rPr>
          <w:sz w:val="28"/>
          <w:szCs w:val="28"/>
        </w:rPr>
        <w:t xml:space="preserve">Структура номенклатуры ГС иерархична и представляет собой </w:t>
      </w:r>
    </w:p>
    <w:p w14:paraId="4216B1C4" w14:textId="31EBF690" w:rsidR="005A5AC3" w:rsidRPr="005A5AC3" w:rsidRDefault="005A5AC3" w:rsidP="003071DF">
      <w:pPr>
        <w:ind w:left="-11" w:right="13" w:firstLine="0"/>
        <w:rPr>
          <w:sz w:val="28"/>
          <w:szCs w:val="28"/>
        </w:rPr>
      </w:pPr>
      <w:r w:rsidRPr="005A5AC3">
        <w:rPr>
          <w:sz w:val="28"/>
          <w:szCs w:val="28"/>
        </w:rPr>
        <w:t xml:space="preserve">21 раздел (обозначаются римскими цифрами, номер раздела не кодируется), в которые входят 97 групп (нумерация от 1 до 97, также в ГС присутствуют </w:t>
      </w:r>
      <w:proofErr w:type="spellStart"/>
      <w:r w:rsidRPr="005A5AC3">
        <w:rPr>
          <w:sz w:val="28"/>
          <w:szCs w:val="28"/>
        </w:rPr>
        <w:t>некодируемые</w:t>
      </w:r>
      <w:proofErr w:type="spellEnd"/>
      <w:r w:rsidRPr="005A5AC3">
        <w:rPr>
          <w:sz w:val="28"/>
          <w:szCs w:val="28"/>
        </w:rPr>
        <w:t xml:space="preserve"> подгруппы, всего их 33), группы делятся на товарные позиции (1224), многие товарные позиции, в свою очередь, состоят из двух видов субпозиций — с одним дефисом и более мелких с двумя дефисами (субпозиций в ГС первоначально было 5019). </w:t>
      </w:r>
    </w:p>
    <w:p w14:paraId="7BAE8059" w14:textId="77777777" w:rsidR="005A5AC3" w:rsidRPr="005A5AC3" w:rsidRDefault="005A5AC3" w:rsidP="005A5AC3">
      <w:pPr>
        <w:ind w:left="-11" w:right="13"/>
        <w:rPr>
          <w:sz w:val="28"/>
          <w:szCs w:val="28"/>
        </w:rPr>
      </w:pPr>
      <w:r w:rsidRPr="005A5AC3">
        <w:rPr>
          <w:sz w:val="28"/>
          <w:szCs w:val="28"/>
        </w:rPr>
        <w:t xml:space="preserve">Группа 77 в номенклатуре ГС (далее — НГС) оставлена пустой для возможного использования в будущем в самой Гармонизированной системе, однако она структурно входит в НГС и при построении </w:t>
      </w:r>
      <w:proofErr w:type="spellStart"/>
      <w:r w:rsidRPr="005A5AC3">
        <w:rPr>
          <w:sz w:val="28"/>
          <w:szCs w:val="28"/>
        </w:rPr>
        <w:t>ГСпроизводной</w:t>
      </w:r>
      <w:proofErr w:type="spellEnd"/>
      <w:r w:rsidRPr="005A5AC3">
        <w:rPr>
          <w:sz w:val="28"/>
          <w:szCs w:val="28"/>
        </w:rPr>
        <w:t xml:space="preserve"> товарной номенклатуры эту группу также следует оставлять пустой. Группа 77 входит в раздел XV «недрагоценные металлы и изделия из них». </w:t>
      </w:r>
    </w:p>
    <w:p w14:paraId="707EC67F" w14:textId="16A94A07" w:rsidR="005A5AC3" w:rsidRPr="005A5AC3" w:rsidRDefault="005A5AC3" w:rsidP="005A5AC3">
      <w:pPr>
        <w:ind w:left="-11" w:right="13"/>
        <w:rPr>
          <w:sz w:val="28"/>
          <w:szCs w:val="28"/>
        </w:rPr>
      </w:pPr>
      <w:r w:rsidRPr="005A5AC3">
        <w:rPr>
          <w:sz w:val="28"/>
          <w:szCs w:val="28"/>
        </w:rPr>
        <w:t xml:space="preserve">О 98-й и 99-й группах в НГС ничего не сказано, но очевидно, что кодирование в них не должно противоречить и искажать юридический текст Конвенции о ГС (текст Конвенции вместе с текстом приложения). Определенная практика построения национальных производных ГС, получившая распространение в некоторых государствах, может свести на нет все усилия СТС-ВТАО по установлению единых принципов интерпретации и распространению ГС для упрощения международной торговли товарами. 98 и 99 группы зачастую используются таким образом, что фактически некоторые положения номенклатуры ГС, которые эти государства как участники Конвенции обязались сохранять при построении своих номенклатур в неизменном виде, искажаются настолько, что вновь появляется проблема, которая вроде бы уже успешно решена введением ГС — переклассификация товаров. Утверждения о том, что группы 98 и 99 можно использовать в национальных тарифах для кодирования "особых" положений, можно встретить даже в работах российских исследователей. Если же проанализировать содержание этих дополнительных групп, окажется, что они устанавливают изъятия из НГС и приводят к существенному ограничению общепризнанного международного стандарта классификации товаров. </w:t>
      </w:r>
    </w:p>
    <w:p w14:paraId="4A91F331" w14:textId="77777777" w:rsidR="005A5AC3" w:rsidRPr="005A5AC3" w:rsidRDefault="005A5AC3" w:rsidP="005A5AC3">
      <w:pPr>
        <w:ind w:left="-11" w:right="13"/>
        <w:rPr>
          <w:sz w:val="28"/>
          <w:szCs w:val="28"/>
        </w:rPr>
      </w:pPr>
      <w:r w:rsidRPr="005A5AC3">
        <w:rPr>
          <w:sz w:val="28"/>
          <w:szCs w:val="28"/>
        </w:rPr>
        <w:t xml:space="preserve">В Гармонизированной системе применяется шестиразрядное кодирование. Код читается следующим образом: первые две цифры обозначают номер группы, первые четыре соответствуют номеру товарной позиции внутри группы, первые пять — субпозиции с одним дефисом, принадлежащей к определенной товарной позиции, все шесть цифр — конечной субпозиции с двумя дефисами, принадлежащей к субпозиции первого уровня (с одним дефисом). </w:t>
      </w:r>
    </w:p>
    <w:p w14:paraId="5C2B7EC8" w14:textId="77777777" w:rsidR="005A5AC3" w:rsidRPr="005A5AC3" w:rsidRDefault="005A5AC3" w:rsidP="005A5AC3">
      <w:pPr>
        <w:ind w:left="-11" w:right="13"/>
        <w:rPr>
          <w:sz w:val="28"/>
          <w:szCs w:val="28"/>
        </w:rPr>
      </w:pPr>
      <w:r w:rsidRPr="005A5AC3">
        <w:rPr>
          <w:sz w:val="28"/>
          <w:szCs w:val="28"/>
        </w:rPr>
        <w:t xml:space="preserve">Правильность интерпретации Гармонизированной системы имеет решающее значение, поскольку именно на основе кода в первую очередь устанавливается ставка таможенной пошлины и применяются меры </w:t>
      </w:r>
      <w:r w:rsidRPr="005A5AC3">
        <w:rPr>
          <w:sz w:val="28"/>
          <w:szCs w:val="28"/>
        </w:rPr>
        <w:lastRenderedPageBreak/>
        <w:t xml:space="preserve">нетарифного регулирования. Соответственно, ошибочная интерпретация может привести к определению неправильного кода товара, а это, в свою очередь, может повлечь самые неблагоприятные последствия в первую очередь для декларанта-импортера. </w:t>
      </w:r>
    </w:p>
    <w:p w14:paraId="0BABB2A6" w14:textId="77777777" w:rsidR="005A5AC3" w:rsidRPr="005A5AC3" w:rsidRDefault="005A5AC3" w:rsidP="005A5AC3">
      <w:pPr>
        <w:ind w:left="-11" w:right="13"/>
        <w:rPr>
          <w:sz w:val="28"/>
          <w:szCs w:val="28"/>
        </w:rPr>
      </w:pPr>
      <w:r w:rsidRPr="005A5AC3">
        <w:rPr>
          <w:sz w:val="28"/>
          <w:szCs w:val="28"/>
        </w:rPr>
        <w:t xml:space="preserve">Можно выделить два вида средств интерпретации номенклатуры ГС — внутренние, или официальные, и внешние, или рекомендательные. К первым относятся Основные правила интерпретации, содержащиеся в приложении к Конвенции о ГС, а также примечания к разделам, группам и субпозициям. Ко второму виду, прежде всего, относятся Пояснения к ГС, издаваемые на французском и английском языках Всемирной таможенной организацией, а также Сборник (так называемый «компендиум») классификационных решений Комитета по ГС. </w:t>
      </w:r>
    </w:p>
    <w:p w14:paraId="54F144AC" w14:textId="77777777" w:rsidR="005A5AC3" w:rsidRPr="005A5AC3" w:rsidRDefault="005A5AC3" w:rsidP="005A5AC3">
      <w:pPr>
        <w:ind w:left="-11" w:right="13"/>
        <w:rPr>
          <w:sz w:val="28"/>
          <w:szCs w:val="28"/>
        </w:rPr>
      </w:pPr>
      <w:r w:rsidRPr="005A5AC3">
        <w:rPr>
          <w:sz w:val="28"/>
          <w:szCs w:val="28"/>
        </w:rPr>
        <w:t xml:space="preserve">Специфика ТН ВЭД СНГ заключается в том, что ее ведет таможенная служба одного из договаривающихся государств, а именно Российской Федерации. Эти полномочия закреплены в ст. 2 Соглашения и заключаются в том, что таможенная служба Российской Федерации (в настоящее время ФТС России) следит за изменениями международной основы ТН ВЭД СНГ, приводит ТН ВЭД СНГ в соответствии с номенклатурой ГС, ведет эту номенклатуру и хранит эталонный экземпляр, а также по поручению Совета руководителей таможенных служб утверждает классификационные решения по толкованию ТН ВЭД СНГ. В совместном ведении таможенных служб сторон Соглашения находятся вопросы разработки пояснений к ТН ВЭД СНГ.  </w:t>
      </w:r>
    </w:p>
    <w:p w14:paraId="46E4676E" w14:textId="77777777" w:rsidR="005A5AC3" w:rsidRPr="005A5AC3" w:rsidRDefault="005A5AC3" w:rsidP="005A5AC3">
      <w:pPr>
        <w:ind w:left="-11" w:right="13"/>
        <w:rPr>
          <w:sz w:val="28"/>
          <w:szCs w:val="28"/>
        </w:rPr>
      </w:pPr>
      <w:r w:rsidRPr="005A5AC3">
        <w:rPr>
          <w:sz w:val="28"/>
          <w:szCs w:val="28"/>
        </w:rPr>
        <w:t xml:space="preserve">Полномочия таможенной службы России по ведению единой номенклатуры ограничены п. 2 ст. 2 Соглашения, поскольку решения о внесении изменений и дополнений в ТН ВЭД СНГ, а также пояснения по толкованию ТН ВЭД СНГ должны быть утверждены Советом руководителей таможенных служб государств СНГ. </w:t>
      </w:r>
    </w:p>
    <w:p w14:paraId="4360C4D9" w14:textId="77777777" w:rsidR="005A5AC3" w:rsidRPr="005A5AC3" w:rsidRDefault="005A5AC3" w:rsidP="005A5AC3">
      <w:pPr>
        <w:ind w:left="-11" w:right="13"/>
        <w:rPr>
          <w:sz w:val="28"/>
          <w:szCs w:val="28"/>
        </w:rPr>
      </w:pPr>
      <w:r w:rsidRPr="005A5AC3">
        <w:rPr>
          <w:sz w:val="28"/>
          <w:szCs w:val="28"/>
        </w:rPr>
        <w:t xml:space="preserve">В ТН ВЭД СНГ первые шесть цифр кода полностью соответствуют номенклатуре ГС, а последующие три — собственные </w:t>
      </w:r>
      <w:proofErr w:type="spellStart"/>
      <w:r w:rsidRPr="005A5AC3">
        <w:rPr>
          <w:sz w:val="28"/>
          <w:szCs w:val="28"/>
        </w:rPr>
        <w:t>подсубпозиции</w:t>
      </w:r>
      <w:proofErr w:type="spellEnd"/>
      <w:r w:rsidRPr="005A5AC3">
        <w:rPr>
          <w:sz w:val="28"/>
          <w:szCs w:val="28"/>
        </w:rPr>
        <w:t xml:space="preserve"> ТН ВЭД СНГ, которая, таким образом, является девятизначной.  </w:t>
      </w:r>
    </w:p>
    <w:p w14:paraId="726C8328" w14:textId="77777777" w:rsidR="005A5AC3" w:rsidRPr="005A5AC3" w:rsidRDefault="005A5AC3" w:rsidP="005A5AC3">
      <w:pPr>
        <w:ind w:left="-11" w:right="13"/>
        <w:rPr>
          <w:sz w:val="28"/>
          <w:szCs w:val="28"/>
        </w:rPr>
      </w:pPr>
      <w:r w:rsidRPr="005A5AC3">
        <w:rPr>
          <w:sz w:val="28"/>
          <w:szCs w:val="28"/>
        </w:rPr>
        <w:t xml:space="preserve">Если говорить о фактической стороне вопроса, то седьмая и восьмая цифры кода товара по ТН ВЭД СНГ в настоящее время в большинстве случаев совпадают с Комбинированной номенклатурой Европейского союза.  </w:t>
      </w:r>
    </w:p>
    <w:p w14:paraId="47F09CED" w14:textId="7789BBA4" w:rsidR="005A5AC3" w:rsidRPr="005A5AC3" w:rsidRDefault="005A5AC3" w:rsidP="005A5AC3">
      <w:pPr>
        <w:spacing w:after="44"/>
        <w:ind w:left="-11" w:right="13"/>
        <w:rPr>
          <w:sz w:val="28"/>
          <w:szCs w:val="28"/>
        </w:rPr>
      </w:pPr>
      <w:r w:rsidRPr="005A5AC3">
        <w:rPr>
          <w:sz w:val="28"/>
          <w:szCs w:val="28"/>
        </w:rPr>
        <w:t xml:space="preserve">Это связано с тем, что основа ТН ВЭД СНГ — ТН ВЭД России изначально разрабатывалась с большими затруднениями, в результате чего решено было использовать субпозиции Комбинированной номенклатуры для кодирования товаров на уровне седьмого и восьмого знаков. </w:t>
      </w:r>
    </w:p>
    <w:p w14:paraId="74C112A0" w14:textId="77777777" w:rsidR="005A5AC3" w:rsidRPr="005A5AC3" w:rsidRDefault="005A5AC3" w:rsidP="005A5AC3">
      <w:pPr>
        <w:ind w:left="-11" w:right="13"/>
        <w:rPr>
          <w:sz w:val="28"/>
          <w:szCs w:val="28"/>
        </w:rPr>
      </w:pPr>
      <w:r w:rsidRPr="005A5AC3">
        <w:rPr>
          <w:sz w:val="28"/>
          <w:szCs w:val="28"/>
        </w:rPr>
        <w:t xml:space="preserve">Классификация товаров — это определение их классификационных кодов по ТН ВЭД, другими словами — отнесение товаров к конкретным товарным позициям, субпозициям и </w:t>
      </w:r>
      <w:proofErr w:type="spellStart"/>
      <w:r w:rsidRPr="005A5AC3">
        <w:rPr>
          <w:sz w:val="28"/>
          <w:szCs w:val="28"/>
        </w:rPr>
        <w:t>подсубпозициям</w:t>
      </w:r>
      <w:proofErr w:type="spellEnd"/>
      <w:r w:rsidRPr="005A5AC3">
        <w:rPr>
          <w:sz w:val="28"/>
          <w:szCs w:val="28"/>
        </w:rPr>
        <w:t xml:space="preserve"> ТН ВЭД в соответствии с Основными правилами интерпретации ТН ВЭД и соответствующим им цифровым кодам. Классификация товаров или таможенное приравнивание осуществляется для целей определения мер тарифного и нетарифного </w:t>
      </w:r>
      <w:r w:rsidRPr="005A5AC3">
        <w:rPr>
          <w:sz w:val="28"/>
          <w:szCs w:val="28"/>
        </w:rPr>
        <w:lastRenderedPageBreak/>
        <w:t xml:space="preserve">регулирования, установленных в отношении товаров, перемещаемых через таможенную границу Таможенного союза, ведения таможенной статистики внешней торговли стран — членов ТС.  </w:t>
      </w:r>
    </w:p>
    <w:p w14:paraId="2DF47EDC" w14:textId="77777777" w:rsidR="005A5AC3" w:rsidRPr="005A5AC3" w:rsidRDefault="005A5AC3" w:rsidP="005A5AC3">
      <w:pPr>
        <w:ind w:left="-11" w:right="13"/>
        <w:rPr>
          <w:sz w:val="28"/>
          <w:szCs w:val="28"/>
        </w:rPr>
      </w:pPr>
      <w:r w:rsidRPr="005A5AC3">
        <w:rPr>
          <w:sz w:val="28"/>
          <w:szCs w:val="28"/>
        </w:rPr>
        <w:t xml:space="preserve">Классификация товаров может осуществляться как самим декларантом, так и таможенными органами. При классификации товара декларантом он определяет код товара в соответствии с ТН ВЭД при декларировании товара таможенному органу. Код товара декларант определяет самостоятельно.  </w:t>
      </w:r>
    </w:p>
    <w:p w14:paraId="17B385C8" w14:textId="77777777" w:rsidR="005A5AC3" w:rsidRPr="005A5AC3" w:rsidRDefault="005A5AC3" w:rsidP="005A5AC3">
      <w:pPr>
        <w:ind w:left="-11" w:right="13"/>
        <w:rPr>
          <w:sz w:val="28"/>
          <w:szCs w:val="28"/>
        </w:rPr>
      </w:pPr>
      <w:r w:rsidRPr="005A5AC3">
        <w:rPr>
          <w:sz w:val="28"/>
          <w:szCs w:val="28"/>
        </w:rPr>
        <w:t xml:space="preserve">Таможенные органы осуществляют проверку правильности классификации товаров, и в случае выявления неверной классификации товаров таможенный орган самостоятельно осуществляет классификацию товаров и принимает решение по классификации товаров по форме, определенной законодательством государств — членов Таможенного союза. Если в результате неправильного определения кода товара декларантом произошло занижение размера таможенных пошлин, налогов, подлежащих уплате, либо в результате этого не были применены запреты и (или) ограничения, установленные в соответствии с законодательством Российской Федерации о государственном регулировании внешнеторговой деятельности, декларант может быть привлечен к административной ответственности. </w:t>
      </w:r>
    </w:p>
    <w:p w14:paraId="5D20048C" w14:textId="77777777" w:rsidR="005A5AC3" w:rsidRPr="005A5AC3" w:rsidRDefault="005A5AC3" w:rsidP="005A5AC3">
      <w:pPr>
        <w:ind w:left="-11" w:right="13"/>
        <w:rPr>
          <w:sz w:val="28"/>
          <w:szCs w:val="28"/>
        </w:rPr>
      </w:pPr>
      <w:r w:rsidRPr="005A5AC3">
        <w:rPr>
          <w:sz w:val="28"/>
          <w:szCs w:val="28"/>
        </w:rPr>
        <w:t xml:space="preserve">Следует отметить, что 19.01.2015 г. было официально опубликовано распоряжение ФТС России от 15.08.2014 г. № 233-р «О классификации по ТН ВЭД ТС отдельных товаров», вступившее в силу с 19.02.2015 г. </w:t>
      </w:r>
    </w:p>
    <w:p w14:paraId="305B6639" w14:textId="77777777" w:rsidR="005A5AC3" w:rsidRPr="005A5AC3" w:rsidRDefault="005A5AC3" w:rsidP="005A5AC3">
      <w:pPr>
        <w:ind w:left="-11" w:right="13"/>
        <w:rPr>
          <w:sz w:val="28"/>
          <w:szCs w:val="28"/>
        </w:rPr>
      </w:pPr>
      <w:r w:rsidRPr="005A5AC3">
        <w:rPr>
          <w:sz w:val="28"/>
          <w:szCs w:val="28"/>
        </w:rPr>
        <w:t xml:space="preserve">Распоряжением утверждается новый Сборник решений и разъяснений по классификации по единой товарной номенклатуре внешнеэкономической деятельности таможенного союза (ТН ВЭД ТС) отдельных товаров (далее — Сборник). Этот документ является обновленной редакцией действующего Сборника решений и разъяснений по классификации, утвержденного распоряжением ФТС России от 01.03.2012 № 34-р. Необходимо учитывать, что в настоящее время ТН ВЭД ТС переименована в Товарную номенклатуру внешнеэкономической деятельности Евразийского экономического союза (ТН ВЭД ЕЭС). Это изменение не отражено в Сборнике, однако не влияет на обязательный характер его положений. </w:t>
      </w:r>
    </w:p>
    <w:p w14:paraId="3D6D59BF" w14:textId="77777777" w:rsidR="005A5AC3" w:rsidRPr="005A5AC3" w:rsidRDefault="005A5AC3" w:rsidP="005A5AC3">
      <w:pPr>
        <w:ind w:left="-11" w:right="13"/>
        <w:rPr>
          <w:sz w:val="28"/>
          <w:szCs w:val="28"/>
        </w:rPr>
      </w:pPr>
      <w:r w:rsidRPr="005A5AC3">
        <w:rPr>
          <w:sz w:val="28"/>
          <w:szCs w:val="28"/>
        </w:rPr>
        <w:t xml:space="preserve">В Сборнике исправлены ряд орфографических, синтаксических, пунктуационных и логических ошибок, имеющихся в действующей редакции, однако в тексте по-прежнему есть внутренние противоречия. Например, из перечня природных драгоценных и полудрагоценных камней (товарная позиция 7103 ТН ВЭД) исключен минерал лазурит, однако его коммерческие наименования (ляпис, ляпис-лазурь) приводятся в Сборнике для обозначения другого минерала — </w:t>
      </w:r>
      <w:proofErr w:type="spellStart"/>
      <w:r w:rsidRPr="005A5AC3">
        <w:rPr>
          <w:sz w:val="28"/>
          <w:szCs w:val="28"/>
        </w:rPr>
        <w:t>лазулита</w:t>
      </w:r>
      <w:proofErr w:type="spellEnd"/>
      <w:r w:rsidRPr="005A5AC3">
        <w:rPr>
          <w:sz w:val="28"/>
          <w:szCs w:val="28"/>
        </w:rPr>
        <w:t xml:space="preserve">, который в перечне драгоценных и полудрагоценных камней остался (таблица 88.1 из пункта 88 Сборника). Также нуждается в редакторской доработке положение Сборника, регламентирующее вопросы классификации паллет, поддонов, погрузочных щитов и обечаек в разобранном (несобранном) виде (пункт 66 Сборника) ввиду несогласованности части его текста. </w:t>
      </w:r>
    </w:p>
    <w:p w14:paraId="2718C157" w14:textId="77777777" w:rsidR="005A5AC3" w:rsidRPr="005A5AC3" w:rsidRDefault="005A5AC3" w:rsidP="005A5AC3">
      <w:pPr>
        <w:ind w:left="-11" w:right="13"/>
        <w:rPr>
          <w:sz w:val="28"/>
          <w:szCs w:val="28"/>
        </w:rPr>
      </w:pPr>
      <w:r w:rsidRPr="005A5AC3">
        <w:rPr>
          <w:sz w:val="28"/>
          <w:szCs w:val="28"/>
        </w:rPr>
        <w:lastRenderedPageBreak/>
        <w:t xml:space="preserve">В Сборнике приводятся ряд содержательных нововведений по классификации товаров: </w:t>
      </w:r>
    </w:p>
    <w:p w14:paraId="7BBDEEFC" w14:textId="77777777" w:rsidR="005A5AC3" w:rsidRPr="005A5AC3" w:rsidRDefault="005A5AC3" w:rsidP="005A5AC3">
      <w:pPr>
        <w:numPr>
          <w:ilvl w:val="0"/>
          <w:numId w:val="15"/>
        </w:numPr>
        <w:ind w:right="13"/>
        <w:rPr>
          <w:sz w:val="28"/>
          <w:szCs w:val="28"/>
        </w:rPr>
      </w:pPr>
      <w:r w:rsidRPr="005A5AC3">
        <w:rPr>
          <w:sz w:val="28"/>
          <w:szCs w:val="28"/>
        </w:rPr>
        <w:t xml:space="preserve">Техническая документация в виде чертежей, не являющаяся оригиналом, выполненным от руки, и </w:t>
      </w:r>
      <w:proofErr w:type="spellStart"/>
      <w:r w:rsidRPr="005A5AC3">
        <w:rPr>
          <w:sz w:val="28"/>
          <w:szCs w:val="28"/>
        </w:rPr>
        <w:t>подкопирочным</w:t>
      </w:r>
      <w:proofErr w:type="spellEnd"/>
      <w:r w:rsidRPr="005A5AC3">
        <w:rPr>
          <w:sz w:val="28"/>
          <w:szCs w:val="28"/>
        </w:rPr>
        <w:t xml:space="preserve"> экземпляром таких оригиналов, должна классифицироваться по коду 4911 91 000 0 ТН ВЭД как репродукции, чертежи и фотографии. </w:t>
      </w:r>
    </w:p>
    <w:p w14:paraId="40862538" w14:textId="77777777" w:rsidR="005A5AC3" w:rsidRPr="005A5AC3" w:rsidRDefault="005A5AC3" w:rsidP="005A5AC3">
      <w:pPr>
        <w:numPr>
          <w:ilvl w:val="0"/>
          <w:numId w:val="15"/>
        </w:numPr>
        <w:ind w:right="13"/>
        <w:rPr>
          <w:sz w:val="28"/>
          <w:szCs w:val="28"/>
        </w:rPr>
      </w:pPr>
      <w:r w:rsidRPr="005A5AC3">
        <w:rPr>
          <w:sz w:val="28"/>
          <w:szCs w:val="28"/>
        </w:rPr>
        <w:t xml:space="preserve">Из перечня природных драгоценных и полудрагоценных камней (товарная позиция 7103 ТН ВЭД) исключен гипс (коммерческие наименования — гипс, алебастр, селенит). </w:t>
      </w:r>
    </w:p>
    <w:p w14:paraId="75C2EEAE" w14:textId="1BDC26E9" w:rsidR="005A5AC3" w:rsidRPr="005A5AC3" w:rsidRDefault="005A5AC3" w:rsidP="005A5AC3">
      <w:pPr>
        <w:numPr>
          <w:ilvl w:val="0"/>
          <w:numId w:val="15"/>
        </w:numPr>
        <w:ind w:left="-11" w:right="13" w:firstLine="0"/>
        <w:rPr>
          <w:sz w:val="28"/>
          <w:szCs w:val="28"/>
        </w:rPr>
      </w:pPr>
      <w:r w:rsidRPr="005A5AC3">
        <w:rPr>
          <w:sz w:val="28"/>
          <w:szCs w:val="28"/>
        </w:rPr>
        <w:t xml:space="preserve">Момент выпуска бывших в эксплуатации колесных транспортных средств, классифицируемых в товарных позициях 8701, 8702, 8703, 8704, 8705 ТН ВЭД, необходимо определять, руководствуясь приложением N 6 к Соглашению между Правительством Российской Федерации, Правительством Республики Беларусь и Правительством Республики Казахстан от 18.06.2010 "О порядке перемещения физическими лицами товаров для личного пользования через таможенную границу Таможенного союза и совершения таможенных операций, связанных с их выпуском" (по общему правилу момент выпуска транспортного средства определяется на основании сведений, содержащихся в документах, подтверждающих его первую регистрацию). </w:t>
      </w:r>
    </w:p>
    <w:p w14:paraId="524B818C" w14:textId="77777777" w:rsidR="005A5AC3" w:rsidRPr="005A5AC3" w:rsidRDefault="005A5AC3" w:rsidP="005A5AC3">
      <w:pPr>
        <w:numPr>
          <w:ilvl w:val="0"/>
          <w:numId w:val="15"/>
        </w:numPr>
        <w:ind w:right="13"/>
        <w:rPr>
          <w:sz w:val="28"/>
          <w:szCs w:val="28"/>
        </w:rPr>
      </w:pPr>
      <w:r w:rsidRPr="005A5AC3">
        <w:rPr>
          <w:sz w:val="28"/>
          <w:szCs w:val="28"/>
        </w:rPr>
        <w:t xml:space="preserve">Применительно к классификации в товарной позиции 8705 ТН ВЭД установок для бурения на самоходных шасси сделано уточнение, устанавливающее закрытый перечень признаков, при которых шасси считается транспортным средством (наличие двигателя, коробки передач и рычагов управления переключением скоростей, рулевого управления и тормозов). </w:t>
      </w:r>
    </w:p>
    <w:p w14:paraId="35B5A6E9" w14:textId="77777777" w:rsidR="005A5AC3" w:rsidRPr="005A5AC3" w:rsidRDefault="005A5AC3" w:rsidP="005A5AC3">
      <w:pPr>
        <w:numPr>
          <w:ilvl w:val="0"/>
          <w:numId w:val="15"/>
        </w:numPr>
        <w:ind w:right="13"/>
        <w:rPr>
          <w:sz w:val="28"/>
          <w:szCs w:val="28"/>
        </w:rPr>
      </w:pPr>
      <w:r w:rsidRPr="005A5AC3">
        <w:rPr>
          <w:sz w:val="28"/>
          <w:szCs w:val="28"/>
        </w:rPr>
        <w:t xml:space="preserve">Применительно к классификации в товарной позиции 9406 00 ТН ВЭД сборных строительных конструкций сделано уточнение, устанавливающее закрытый перечень признаков, когда такие конструкции признаются зданиями (сооружениями, имеющими крышу и стены или боковые стойки). </w:t>
      </w:r>
    </w:p>
    <w:p w14:paraId="14D10453" w14:textId="77777777" w:rsidR="005A5AC3" w:rsidRPr="005A5AC3" w:rsidRDefault="005A5AC3" w:rsidP="005A5AC3">
      <w:pPr>
        <w:numPr>
          <w:ilvl w:val="0"/>
          <w:numId w:val="15"/>
        </w:numPr>
        <w:ind w:right="13"/>
        <w:rPr>
          <w:sz w:val="28"/>
          <w:szCs w:val="28"/>
        </w:rPr>
      </w:pPr>
      <w:r w:rsidRPr="005A5AC3">
        <w:rPr>
          <w:sz w:val="28"/>
          <w:szCs w:val="28"/>
        </w:rPr>
        <w:t xml:space="preserve">Сделано уточнение в определении строганного лесоматериала товарной позиции 4407 ТН ВЭД. </w:t>
      </w:r>
    </w:p>
    <w:p w14:paraId="319FA92A" w14:textId="77777777" w:rsidR="005A5AC3" w:rsidRPr="005A5AC3" w:rsidRDefault="005A5AC3" w:rsidP="005A5AC3">
      <w:pPr>
        <w:numPr>
          <w:ilvl w:val="0"/>
          <w:numId w:val="15"/>
        </w:numPr>
        <w:ind w:right="13"/>
        <w:rPr>
          <w:sz w:val="28"/>
          <w:szCs w:val="28"/>
        </w:rPr>
      </w:pPr>
      <w:r w:rsidRPr="005A5AC3">
        <w:rPr>
          <w:sz w:val="28"/>
          <w:szCs w:val="28"/>
        </w:rPr>
        <w:t xml:space="preserve">Дано определение термина «плюсны», используемого в описании </w:t>
      </w:r>
      <w:proofErr w:type="spellStart"/>
      <w:r w:rsidRPr="005A5AC3">
        <w:rPr>
          <w:sz w:val="28"/>
          <w:szCs w:val="28"/>
        </w:rPr>
        <w:t>подсубпозиций</w:t>
      </w:r>
      <w:proofErr w:type="spellEnd"/>
      <w:r w:rsidRPr="005A5AC3">
        <w:rPr>
          <w:sz w:val="28"/>
          <w:szCs w:val="28"/>
        </w:rPr>
        <w:t xml:space="preserve"> товарной позиции 0207 ТН ВЭД. </w:t>
      </w:r>
    </w:p>
    <w:p w14:paraId="55296EE6" w14:textId="77777777" w:rsidR="005A5AC3" w:rsidRPr="005A5AC3" w:rsidRDefault="005A5AC3" w:rsidP="005A5AC3">
      <w:pPr>
        <w:numPr>
          <w:ilvl w:val="0"/>
          <w:numId w:val="15"/>
        </w:numPr>
        <w:ind w:right="13"/>
        <w:rPr>
          <w:sz w:val="28"/>
          <w:szCs w:val="28"/>
        </w:rPr>
      </w:pPr>
      <w:r w:rsidRPr="005A5AC3">
        <w:rPr>
          <w:sz w:val="28"/>
          <w:szCs w:val="28"/>
        </w:rPr>
        <w:t xml:space="preserve">Из перечня характеристик, при наличии которых мониторы не могут считаться используемыми исключительно или главным образом в вычислительных системах товарной позиции 8471 ТН ВЭД, удалено упоминание DVI-интерфейсов. </w:t>
      </w:r>
    </w:p>
    <w:p w14:paraId="319041B3" w14:textId="77777777" w:rsidR="005A5AC3" w:rsidRPr="005A5AC3" w:rsidRDefault="005A5AC3" w:rsidP="005A5AC3">
      <w:pPr>
        <w:ind w:left="-11" w:right="13"/>
        <w:rPr>
          <w:sz w:val="28"/>
          <w:szCs w:val="28"/>
        </w:rPr>
      </w:pPr>
      <w:r w:rsidRPr="005A5AC3">
        <w:rPr>
          <w:sz w:val="28"/>
          <w:szCs w:val="28"/>
        </w:rPr>
        <w:t xml:space="preserve">Необходимо отметить, что после вступления в силу распоряжения ФТС от 15.08.2014 N 233-р таможенные органы должны изменить ранее выданные предварительные решения по классификации товаров в случае их несоответствия положениям Сборника. </w:t>
      </w:r>
    </w:p>
    <w:p w14:paraId="06354932" w14:textId="77777777" w:rsidR="005A5AC3" w:rsidRPr="005A5AC3" w:rsidRDefault="005A5AC3" w:rsidP="005A5AC3">
      <w:pPr>
        <w:ind w:left="-11" w:right="13"/>
        <w:rPr>
          <w:sz w:val="28"/>
          <w:szCs w:val="28"/>
        </w:rPr>
      </w:pPr>
      <w:r w:rsidRPr="005A5AC3">
        <w:rPr>
          <w:sz w:val="28"/>
          <w:szCs w:val="28"/>
        </w:rPr>
        <w:t xml:space="preserve">При применении Сборника следует учитывать, что тарифная классификация товаров осуществляется в соответствии с ТН ВЭД, поэтому во </w:t>
      </w:r>
      <w:r w:rsidRPr="005A5AC3">
        <w:rPr>
          <w:sz w:val="28"/>
          <w:szCs w:val="28"/>
        </w:rPr>
        <w:lastRenderedPageBreak/>
        <w:t xml:space="preserve">избежание возможных ошибок с определением конкретного кода товара необходимо руководствоваться положениями самой товарной номенклатуры с учетом пояснений к ней, отдавая себе отчет в том, что таможенные органы прежде всего будут следовать Сборнику. </w:t>
      </w:r>
    </w:p>
    <w:p w14:paraId="1FDD9DCD" w14:textId="77777777" w:rsidR="005A5AC3" w:rsidRPr="005A5AC3" w:rsidRDefault="005A5AC3" w:rsidP="005A5AC3">
      <w:pPr>
        <w:spacing w:after="11" w:line="249" w:lineRule="auto"/>
        <w:rPr>
          <w:color w:val="auto"/>
          <w:sz w:val="28"/>
          <w:szCs w:val="28"/>
          <w:u w:val="single"/>
        </w:rPr>
      </w:pPr>
    </w:p>
    <w:sectPr w:rsidR="005A5AC3" w:rsidRPr="005A5AC3">
      <w:footerReference w:type="even" r:id="rId7"/>
      <w:footerReference w:type="firs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1F3540" w14:textId="77777777" w:rsidR="000C4585" w:rsidRDefault="000C4585" w:rsidP="00A34774">
      <w:pPr>
        <w:spacing w:after="0" w:line="240" w:lineRule="auto"/>
      </w:pPr>
      <w:r>
        <w:separator/>
      </w:r>
    </w:p>
  </w:endnote>
  <w:endnote w:type="continuationSeparator" w:id="0">
    <w:p w14:paraId="6A1E1660" w14:textId="77777777" w:rsidR="000C4585" w:rsidRDefault="000C4585" w:rsidP="00A34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DAA50" w14:textId="77777777" w:rsidR="005A5AC3" w:rsidRDefault="005A5AC3">
    <w:pPr>
      <w:spacing w:after="0" w:line="259" w:lineRule="auto"/>
      <w:ind w:left="0" w:right="12" w:firstLine="0"/>
      <w:jc w:val="center"/>
    </w:pPr>
    <w:r>
      <w:fldChar w:fldCharType="begin"/>
    </w:r>
    <w:r>
      <w:instrText xml:space="preserve"> PAGE   \* MERGEFORMAT </w:instrText>
    </w:r>
    <w:r>
      <w:fldChar w:fldCharType="separate"/>
    </w:r>
    <w:r>
      <w:rPr>
        <w:rFonts w:ascii="Arial" w:eastAsia="Arial" w:hAnsi="Arial" w:cs="Arial"/>
        <w:sz w:val="18"/>
      </w:rPr>
      <w:t>3</w:t>
    </w:r>
    <w:r>
      <w:rPr>
        <w:rFonts w:ascii="Arial" w:eastAsia="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E0A16" w14:textId="77777777" w:rsidR="005A5AC3" w:rsidRDefault="005A5AC3">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4BDDE3" w14:textId="77777777" w:rsidR="000C4585" w:rsidRDefault="000C4585" w:rsidP="00A34774">
      <w:pPr>
        <w:spacing w:after="0" w:line="240" w:lineRule="auto"/>
      </w:pPr>
      <w:r>
        <w:separator/>
      </w:r>
    </w:p>
  </w:footnote>
  <w:footnote w:type="continuationSeparator" w:id="0">
    <w:p w14:paraId="3E3453DD" w14:textId="77777777" w:rsidR="000C4585" w:rsidRDefault="000C4585" w:rsidP="00A347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4009E"/>
    <w:multiLevelType w:val="hybridMultilevel"/>
    <w:tmpl w:val="BEA2E9D8"/>
    <w:lvl w:ilvl="0" w:tplc="B222689E">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74660E4">
      <w:start w:val="1"/>
      <w:numFmt w:val="lowerLetter"/>
      <w:lvlText w:val="%2"/>
      <w:lvlJc w:val="left"/>
      <w:pPr>
        <w:ind w:left="16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31A8926">
      <w:start w:val="1"/>
      <w:numFmt w:val="lowerRoman"/>
      <w:lvlText w:val="%3"/>
      <w:lvlJc w:val="left"/>
      <w:pPr>
        <w:ind w:left="23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F2206482">
      <w:start w:val="1"/>
      <w:numFmt w:val="decimal"/>
      <w:lvlText w:val="%4"/>
      <w:lvlJc w:val="left"/>
      <w:pPr>
        <w:ind w:left="30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3B34AA90">
      <w:start w:val="1"/>
      <w:numFmt w:val="lowerLetter"/>
      <w:lvlText w:val="%5"/>
      <w:lvlJc w:val="left"/>
      <w:pPr>
        <w:ind w:left="37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5BEA44C">
      <w:start w:val="1"/>
      <w:numFmt w:val="lowerRoman"/>
      <w:lvlText w:val="%6"/>
      <w:lvlJc w:val="left"/>
      <w:pPr>
        <w:ind w:left="45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7D2D6A0">
      <w:start w:val="1"/>
      <w:numFmt w:val="decimal"/>
      <w:lvlText w:val="%7"/>
      <w:lvlJc w:val="left"/>
      <w:pPr>
        <w:ind w:left="52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A826364">
      <w:start w:val="1"/>
      <w:numFmt w:val="lowerLetter"/>
      <w:lvlText w:val="%8"/>
      <w:lvlJc w:val="left"/>
      <w:pPr>
        <w:ind w:left="59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7E2E728">
      <w:start w:val="1"/>
      <w:numFmt w:val="lowerRoman"/>
      <w:lvlText w:val="%9"/>
      <w:lvlJc w:val="left"/>
      <w:pPr>
        <w:ind w:left="66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1955068B"/>
    <w:multiLevelType w:val="hybridMultilevel"/>
    <w:tmpl w:val="820ECF64"/>
    <w:lvl w:ilvl="0" w:tplc="E74E62FC">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E1B45154">
      <w:start w:val="1"/>
      <w:numFmt w:val="lowerLetter"/>
      <w:lvlText w:val="%2"/>
      <w:lvlJc w:val="left"/>
      <w:pPr>
        <w:ind w:left="16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3C698AC">
      <w:start w:val="1"/>
      <w:numFmt w:val="lowerRoman"/>
      <w:lvlText w:val="%3"/>
      <w:lvlJc w:val="left"/>
      <w:pPr>
        <w:ind w:left="23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74AA2094">
      <w:start w:val="1"/>
      <w:numFmt w:val="decimal"/>
      <w:lvlText w:val="%4"/>
      <w:lvlJc w:val="left"/>
      <w:pPr>
        <w:ind w:left="30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260ABAE">
      <w:start w:val="1"/>
      <w:numFmt w:val="lowerLetter"/>
      <w:lvlText w:val="%5"/>
      <w:lvlJc w:val="left"/>
      <w:pPr>
        <w:ind w:left="380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1383308">
      <w:start w:val="1"/>
      <w:numFmt w:val="lowerRoman"/>
      <w:lvlText w:val="%6"/>
      <w:lvlJc w:val="left"/>
      <w:pPr>
        <w:ind w:left="452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4A168722">
      <w:start w:val="1"/>
      <w:numFmt w:val="decimal"/>
      <w:lvlText w:val="%7"/>
      <w:lvlJc w:val="left"/>
      <w:pPr>
        <w:ind w:left="524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DBA4ECC">
      <w:start w:val="1"/>
      <w:numFmt w:val="lowerLetter"/>
      <w:lvlText w:val="%8"/>
      <w:lvlJc w:val="left"/>
      <w:pPr>
        <w:ind w:left="596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268A3D0">
      <w:start w:val="1"/>
      <w:numFmt w:val="lowerRoman"/>
      <w:lvlText w:val="%9"/>
      <w:lvlJc w:val="left"/>
      <w:pPr>
        <w:ind w:left="668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23896F77"/>
    <w:multiLevelType w:val="hybridMultilevel"/>
    <w:tmpl w:val="F3C808BA"/>
    <w:lvl w:ilvl="0" w:tplc="4BC05C0E">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626DA10">
      <w:start w:val="1"/>
      <w:numFmt w:val="lowerLetter"/>
      <w:lvlText w:val="%2"/>
      <w:lvlJc w:val="left"/>
      <w:pPr>
        <w:ind w:left="16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CA2A6B2">
      <w:start w:val="1"/>
      <w:numFmt w:val="lowerRoman"/>
      <w:lvlText w:val="%3"/>
      <w:lvlJc w:val="left"/>
      <w:pPr>
        <w:ind w:left="23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665E8F1E">
      <w:start w:val="1"/>
      <w:numFmt w:val="decimal"/>
      <w:lvlText w:val="%4"/>
      <w:lvlJc w:val="left"/>
      <w:pPr>
        <w:ind w:left="30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1AAA4626">
      <w:start w:val="1"/>
      <w:numFmt w:val="lowerLetter"/>
      <w:lvlText w:val="%5"/>
      <w:lvlJc w:val="left"/>
      <w:pPr>
        <w:ind w:left="37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4E42320">
      <w:start w:val="1"/>
      <w:numFmt w:val="lowerRoman"/>
      <w:lvlText w:val="%6"/>
      <w:lvlJc w:val="left"/>
      <w:pPr>
        <w:ind w:left="45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C9CE122">
      <w:start w:val="1"/>
      <w:numFmt w:val="decimal"/>
      <w:lvlText w:val="%7"/>
      <w:lvlJc w:val="left"/>
      <w:pPr>
        <w:ind w:left="52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472CA06">
      <w:start w:val="1"/>
      <w:numFmt w:val="lowerLetter"/>
      <w:lvlText w:val="%8"/>
      <w:lvlJc w:val="left"/>
      <w:pPr>
        <w:ind w:left="59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55252CA">
      <w:start w:val="1"/>
      <w:numFmt w:val="lowerRoman"/>
      <w:lvlText w:val="%9"/>
      <w:lvlJc w:val="left"/>
      <w:pPr>
        <w:ind w:left="66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29A14376"/>
    <w:multiLevelType w:val="hybridMultilevel"/>
    <w:tmpl w:val="7382A15A"/>
    <w:lvl w:ilvl="0" w:tplc="860E2AE8">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924E3F7C">
      <w:start w:val="1"/>
      <w:numFmt w:val="lowerLetter"/>
      <w:lvlText w:val="%2"/>
      <w:lvlJc w:val="left"/>
      <w:pPr>
        <w:ind w:left="16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C8167964">
      <w:start w:val="1"/>
      <w:numFmt w:val="lowerRoman"/>
      <w:lvlText w:val="%3"/>
      <w:lvlJc w:val="left"/>
      <w:pPr>
        <w:ind w:left="23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89340DCA">
      <w:start w:val="1"/>
      <w:numFmt w:val="decimal"/>
      <w:lvlText w:val="%4"/>
      <w:lvlJc w:val="left"/>
      <w:pPr>
        <w:ind w:left="30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79AEA0C">
      <w:start w:val="1"/>
      <w:numFmt w:val="lowerLetter"/>
      <w:lvlText w:val="%5"/>
      <w:lvlJc w:val="left"/>
      <w:pPr>
        <w:ind w:left="37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63E9A28">
      <w:start w:val="1"/>
      <w:numFmt w:val="lowerRoman"/>
      <w:lvlText w:val="%6"/>
      <w:lvlJc w:val="left"/>
      <w:pPr>
        <w:ind w:left="45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A00DF74">
      <w:start w:val="1"/>
      <w:numFmt w:val="decimal"/>
      <w:lvlText w:val="%7"/>
      <w:lvlJc w:val="left"/>
      <w:pPr>
        <w:ind w:left="52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59AFFE6">
      <w:start w:val="1"/>
      <w:numFmt w:val="lowerLetter"/>
      <w:lvlText w:val="%8"/>
      <w:lvlJc w:val="left"/>
      <w:pPr>
        <w:ind w:left="59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23297EA">
      <w:start w:val="1"/>
      <w:numFmt w:val="lowerRoman"/>
      <w:lvlText w:val="%9"/>
      <w:lvlJc w:val="left"/>
      <w:pPr>
        <w:ind w:left="66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32AF13A1"/>
    <w:multiLevelType w:val="hybridMultilevel"/>
    <w:tmpl w:val="868642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1552E6"/>
    <w:multiLevelType w:val="hybridMultilevel"/>
    <w:tmpl w:val="0656495C"/>
    <w:lvl w:ilvl="0" w:tplc="C1427594">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50F89422">
      <w:start w:val="1"/>
      <w:numFmt w:val="bullet"/>
      <w:lvlText w:val="o"/>
      <w:lvlJc w:val="left"/>
      <w:pPr>
        <w:ind w:left="16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65783C36">
      <w:start w:val="1"/>
      <w:numFmt w:val="bullet"/>
      <w:lvlText w:val="▪"/>
      <w:lvlJc w:val="left"/>
      <w:pPr>
        <w:ind w:left="23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6EE4756">
      <w:start w:val="1"/>
      <w:numFmt w:val="bullet"/>
      <w:lvlText w:val="•"/>
      <w:lvlJc w:val="left"/>
      <w:pPr>
        <w:ind w:left="30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292E2D70">
      <w:start w:val="1"/>
      <w:numFmt w:val="bullet"/>
      <w:lvlText w:val="o"/>
      <w:lvlJc w:val="left"/>
      <w:pPr>
        <w:ind w:left="37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A1F26108">
      <w:start w:val="1"/>
      <w:numFmt w:val="bullet"/>
      <w:lvlText w:val="▪"/>
      <w:lvlJc w:val="left"/>
      <w:pPr>
        <w:ind w:left="45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F4CC95A">
      <w:start w:val="1"/>
      <w:numFmt w:val="bullet"/>
      <w:lvlText w:val="•"/>
      <w:lvlJc w:val="left"/>
      <w:pPr>
        <w:ind w:left="52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31E801FA">
      <w:start w:val="1"/>
      <w:numFmt w:val="bullet"/>
      <w:lvlText w:val="o"/>
      <w:lvlJc w:val="left"/>
      <w:pPr>
        <w:ind w:left="59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C2E4F6C">
      <w:start w:val="1"/>
      <w:numFmt w:val="bullet"/>
      <w:lvlText w:val="▪"/>
      <w:lvlJc w:val="left"/>
      <w:pPr>
        <w:ind w:left="66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365514A8"/>
    <w:multiLevelType w:val="hybridMultilevel"/>
    <w:tmpl w:val="26225F26"/>
    <w:lvl w:ilvl="0" w:tplc="B08C7EE0">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BBA5B90">
      <w:start w:val="1"/>
      <w:numFmt w:val="bullet"/>
      <w:lvlText w:val="o"/>
      <w:lvlJc w:val="left"/>
      <w:pPr>
        <w:ind w:left="16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0F0CD28">
      <w:start w:val="1"/>
      <w:numFmt w:val="bullet"/>
      <w:lvlText w:val="▪"/>
      <w:lvlJc w:val="left"/>
      <w:pPr>
        <w:ind w:left="23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416E39C">
      <w:start w:val="1"/>
      <w:numFmt w:val="bullet"/>
      <w:lvlText w:val="•"/>
      <w:lvlJc w:val="left"/>
      <w:pPr>
        <w:ind w:left="30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3CAB508">
      <w:start w:val="1"/>
      <w:numFmt w:val="bullet"/>
      <w:lvlText w:val="o"/>
      <w:lvlJc w:val="left"/>
      <w:pPr>
        <w:ind w:left="37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F9A7B78">
      <w:start w:val="1"/>
      <w:numFmt w:val="bullet"/>
      <w:lvlText w:val="▪"/>
      <w:lvlJc w:val="left"/>
      <w:pPr>
        <w:ind w:left="45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0C9AD878">
      <w:start w:val="1"/>
      <w:numFmt w:val="bullet"/>
      <w:lvlText w:val="•"/>
      <w:lvlJc w:val="left"/>
      <w:pPr>
        <w:ind w:left="52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0A584A6C">
      <w:start w:val="1"/>
      <w:numFmt w:val="bullet"/>
      <w:lvlText w:val="o"/>
      <w:lvlJc w:val="left"/>
      <w:pPr>
        <w:ind w:left="59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A743C5A">
      <w:start w:val="1"/>
      <w:numFmt w:val="bullet"/>
      <w:lvlText w:val="▪"/>
      <w:lvlJc w:val="left"/>
      <w:pPr>
        <w:ind w:left="66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3BF96F93"/>
    <w:multiLevelType w:val="hybridMultilevel"/>
    <w:tmpl w:val="5C04770E"/>
    <w:lvl w:ilvl="0" w:tplc="D2466218">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9FCE53C4">
      <w:start w:val="1"/>
      <w:numFmt w:val="bullet"/>
      <w:lvlText w:val="o"/>
      <w:lvlJc w:val="left"/>
      <w:pPr>
        <w:ind w:left="16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450A5C0">
      <w:start w:val="1"/>
      <w:numFmt w:val="bullet"/>
      <w:lvlText w:val="▪"/>
      <w:lvlJc w:val="left"/>
      <w:pPr>
        <w:ind w:left="23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E420C06">
      <w:start w:val="1"/>
      <w:numFmt w:val="bullet"/>
      <w:lvlText w:val="•"/>
      <w:lvlJc w:val="left"/>
      <w:pPr>
        <w:ind w:left="30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6CED654">
      <w:start w:val="1"/>
      <w:numFmt w:val="bullet"/>
      <w:lvlText w:val="o"/>
      <w:lvlJc w:val="left"/>
      <w:pPr>
        <w:ind w:left="37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B0C31AA">
      <w:start w:val="1"/>
      <w:numFmt w:val="bullet"/>
      <w:lvlText w:val="▪"/>
      <w:lvlJc w:val="left"/>
      <w:pPr>
        <w:ind w:left="45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10ED16A">
      <w:start w:val="1"/>
      <w:numFmt w:val="bullet"/>
      <w:lvlText w:val="•"/>
      <w:lvlJc w:val="left"/>
      <w:pPr>
        <w:ind w:left="52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564E5CA">
      <w:start w:val="1"/>
      <w:numFmt w:val="bullet"/>
      <w:lvlText w:val="o"/>
      <w:lvlJc w:val="left"/>
      <w:pPr>
        <w:ind w:left="59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79045DE">
      <w:start w:val="1"/>
      <w:numFmt w:val="bullet"/>
      <w:lvlText w:val="▪"/>
      <w:lvlJc w:val="left"/>
      <w:pPr>
        <w:ind w:left="66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3E883365"/>
    <w:multiLevelType w:val="hybridMultilevel"/>
    <w:tmpl w:val="C8C6C700"/>
    <w:lvl w:ilvl="0" w:tplc="CA3A9028">
      <w:start w:val="1"/>
      <w:numFmt w:val="bullet"/>
      <w:lvlText w:val="-"/>
      <w:lvlJc w:val="left"/>
      <w:pPr>
        <w:ind w:left="2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3DA7C1A">
      <w:start w:val="1"/>
      <w:numFmt w:val="bullet"/>
      <w:lvlText w:val="o"/>
      <w:lvlJc w:val="left"/>
      <w:pPr>
        <w:ind w:left="16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10EC272">
      <w:start w:val="1"/>
      <w:numFmt w:val="bullet"/>
      <w:lvlText w:val="▪"/>
      <w:lvlJc w:val="left"/>
      <w:pPr>
        <w:ind w:left="23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32A65210">
      <w:start w:val="1"/>
      <w:numFmt w:val="bullet"/>
      <w:lvlText w:val="•"/>
      <w:lvlJc w:val="left"/>
      <w:pPr>
        <w:ind w:left="30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8F1CBFE4">
      <w:start w:val="1"/>
      <w:numFmt w:val="bullet"/>
      <w:lvlText w:val="o"/>
      <w:lvlJc w:val="left"/>
      <w:pPr>
        <w:ind w:left="380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44829EFE">
      <w:start w:val="1"/>
      <w:numFmt w:val="bullet"/>
      <w:lvlText w:val="▪"/>
      <w:lvlJc w:val="left"/>
      <w:pPr>
        <w:ind w:left="452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036CC5D8">
      <w:start w:val="1"/>
      <w:numFmt w:val="bullet"/>
      <w:lvlText w:val="•"/>
      <w:lvlJc w:val="left"/>
      <w:pPr>
        <w:ind w:left="524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C1A91F2">
      <w:start w:val="1"/>
      <w:numFmt w:val="bullet"/>
      <w:lvlText w:val="o"/>
      <w:lvlJc w:val="left"/>
      <w:pPr>
        <w:ind w:left="596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8785F60">
      <w:start w:val="1"/>
      <w:numFmt w:val="bullet"/>
      <w:lvlText w:val="▪"/>
      <w:lvlJc w:val="left"/>
      <w:pPr>
        <w:ind w:left="668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54660590"/>
    <w:multiLevelType w:val="hybridMultilevel"/>
    <w:tmpl w:val="48E03CC6"/>
    <w:lvl w:ilvl="0" w:tplc="F5FEA6FC">
      <w:start w:val="1"/>
      <w:numFmt w:val="decimal"/>
      <w:lvlText w:val="%1."/>
      <w:lvlJc w:val="left"/>
      <w:pPr>
        <w:ind w:left="1070" w:hanging="360"/>
      </w:pPr>
      <w:rPr>
        <w:rFonts w:hint="default"/>
        <w:color w:val="auto"/>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573D0433"/>
    <w:multiLevelType w:val="hybridMultilevel"/>
    <w:tmpl w:val="A84E5BA6"/>
    <w:lvl w:ilvl="0" w:tplc="5B9495D2">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279C106C">
      <w:start w:val="1"/>
      <w:numFmt w:val="bullet"/>
      <w:lvlText w:val="o"/>
      <w:lvlJc w:val="left"/>
      <w:pPr>
        <w:ind w:left="16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44E4CDC">
      <w:start w:val="1"/>
      <w:numFmt w:val="bullet"/>
      <w:lvlText w:val="▪"/>
      <w:lvlJc w:val="left"/>
      <w:pPr>
        <w:ind w:left="23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F474C106">
      <w:start w:val="1"/>
      <w:numFmt w:val="bullet"/>
      <w:lvlText w:val="•"/>
      <w:lvlJc w:val="left"/>
      <w:pPr>
        <w:ind w:left="30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266A47E">
      <w:start w:val="1"/>
      <w:numFmt w:val="bullet"/>
      <w:lvlText w:val="o"/>
      <w:lvlJc w:val="left"/>
      <w:pPr>
        <w:ind w:left="37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1001C16">
      <w:start w:val="1"/>
      <w:numFmt w:val="bullet"/>
      <w:lvlText w:val="▪"/>
      <w:lvlJc w:val="left"/>
      <w:pPr>
        <w:ind w:left="45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B2683B6">
      <w:start w:val="1"/>
      <w:numFmt w:val="bullet"/>
      <w:lvlText w:val="•"/>
      <w:lvlJc w:val="left"/>
      <w:pPr>
        <w:ind w:left="52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D3C087C">
      <w:start w:val="1"/>
      <w:numFmt w:val="bullet"/>
      <w:lvlText w:val="o"/>
      <w:lvlJc w:val="left"/>
      <w:pPr>
        <w:ind w:left="59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E5412A2">
      <w:start w:val="1"/>
      <w:numFmt w:val="bullet"/>
      <w:lvlText w:val="▪"/>
      <w:lvlJc w:val="left"/>
      <w:pPr>
        <w:ind w:left="66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59B073EC"/>
    <w:multiLevelType w:val="hybridMultilevel"/>
    <w:tmpl w:val="E8E2D418"/>
    <w:lvl w:ilvl="0" w:tplc="15DE40A2">
      <w:start w:val="1"/>
      <w:numFmt w:val="bullet"/>
      <w:lvlText w:val="•"/>
      <w:lvlJc w:val="left"/>
      <w:pPr>
        <w:ind w:left="35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D34CA54E">
      <w:start w:val="1"/>
      <w:numFmt w:val="bullet"/>
      <w:lvlText w:val="o"/>
      <w:lvlJc w:val="left"/>
      <w:pPr>
        <w:ind w:left="10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113A4F68">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AC5E25B2">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A1B4013C">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9E7ECF40">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641CFB46">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90EF15A">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CD640E2C">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5F5921B5"/>
    <w:multiLevelType w:val="hybridMultilevel"/>
    <w:tmpl w:val="C06C6456"/>
    <w:lvl w:ilvl="0" w:tplc="B0787BF4">
      <w:start w:val="1"/>
      <w:numFmt w:val="bullet"/>
      <w:lvlText w:val="•"/>
      <w:lvlJc w:val="left"/>
      <w:pPr>
        <w:ind w:left="72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BF0EEEC4">
      <w:start w:val="1"/>
      <w:numFmt w:val="bullet"/>
      <w:lvlText w:val="o"/>
      <w:lvlJc w:val="left"/>
      <w:pPr>
        <w:ind w:left="144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758E4046">
      <w:start w:val="1"/>
      <w:numFmt w:val="bullet"/>
      <w:lvlText w:val="▪"/>
      <w:lvlJc w:val="left"/>
      <w:pPr>
        <w:ind w:left="216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51A24B04">
      <w:start w:val="1"/>
      <w:numFmt w:val="bullet"/>
      <w:lvlText w:val="•"/>
      <w:lvlJc w:val="left"/>
      <w:pPr>
        <w:ind w:left="288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56BA77FE">
      <w:start w:val="1"/>
      <w:numFmt w:val="bullet"/>
      <w:lvlText w:val="o"/>
      <w:lvlJc w:val="left"/>
      <w:pPr>
        <w:ind w:left="360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C86A02C8">
      <w:start w:val="1"/>
      <w:numFmt w:val="bullet"/>
      <w:lvlText w:val="▪"/>
      <w:lvlJc w:val="left"/>
      <w:pPr>
        <w:ind w:left="432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FDC2B4C2">
      <w:start w:val="1"/>
      <w:numFmt w:val="bullet"/>
      <w:lvlText w:val="•"/>
      <w:lvlJc w:val="left"/>
      <w:pPr>
        <w:ind w:left="504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45E756E">
      <w:start w:val="1"/>
      <w:numFmt w:val="bullet"/>
      <w:lvlText w:val="o"/>
      <w:lvlJc w:val="left"/>
      <w:pPr>
        <w:ind w:left="576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8F227A7A">
      <w:start w:val="1"/>
      <w:numFmt w:val="bullet"/>
      <w:lvlText w:val="▪"/>
      <w:lvlJc w:val="left"/>
      <w:pPr>
        <w:ind w:left="6482"/>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61D62730"/>
    <w:multiLevelType w:val="hybridMultilevel"/>
    <w:tmpl w:val="D1846DD4"/>
    <w:lvl w:ilvl="0" w:tplc="487E7932">
      <w:start w:val="1"/>
      <w:numFmt w:val="decimal"/>
      <w:lvlText w:val="%1."/>
      <w:lvlJc w:val="left"/>
      <w:pPr>
        <w:ind w:left="895" w:hanging="360"/>
      </w:pPr>
      <w:rPr>
        <w:rFonts w:hint="default"/>
        <w:color w:val="FF0000"/>
        <w:sz w:val="16"/>
      </w:rPr>
    </w:lvl>
    <w:lvl w:ilvl="1" w:tplc="04190019" w:tentative="1">
      <w:start w:val="1"/>
      <w:numFmt w:val="lowerLetter"/>
      <w:lvlText w:val="%2."/>
      <w:lvlJc w:val="left"/>
      <w:pPr>
        <w:ind w:left="1615" w:hanging="360"/>
      </w:pPr>
    </w:lvl>
    <w:lvl w:ilvl="2" w:tplc="0419001B" w:tentative="1">
      <w:start w:val="1"/>
      <w:numFmt w:val="lowerRoman"/>
      <w:lvlText w:val="%3."/>
      <w:lvlJc w:val="right"/>
      <w:pPr>
        <w:ind w:left="2335" w:hanging="180"/>
      </w:pPr>
    </w:lvl>
    <w:lvl w:ilvl="3" w:tplc="0419000F" w:tentative="1">
      <w:start w:val="1"/>
      <w:numFmt w:val="decimal"/>
      <w:lvlText w:val="%4."/>
      <w:lvlJc w:val="left"/>
      <w:pPr>
        <w:ind w:left="3055" w:hanging="360"/>
      </w:pPr>
    </w:lvl>
    <w:lvl w:ilvl="4" w:tplc="04190019" w:tentative="1">
      <w:start w:val="1"/>
      <w:numFmt w:val="lowerLetter"/>
      <w:lvlText w:val="%5."/>
      <w:lvlJc w:val="left"/>
      <w:pPr>
        <w:ind w:left="3775" w:hanging="360"/>
      </w:pPr>
    </w:lvl>
    <w:lvl w:ilvl="5" w:tplc="0419001B" w:tentative="1">
      <w:start w:val="1"/>
      <w:numFmt w:val="lowerRoman"/>
      <w:lvlText w:val="%6."/>
      <w:lvlJc w:val="right"/>
      <w:pPr>
        <w:ind w:left="4495" w:hanging="180"/>
      </w:pPr>
    </w:lvl>
    <w:lvl w:ilvl="6" w:tplc="0419000F" w:tentative="1">
      <w:start w:val="1"/>
      <w:numFmt w:val="decimal"/>
      <w:lvlText w:val="%7."/>
      <w:lvlJc w:val="left"/>
      <w:pPr>
        <w:ind w:left="5215" w:hanging="360"/>
      </w:pPr>
    </w:lvl>
    <w:lvl w:ilvl="7" w:tplc="04190019" w:tentative="1">
      <w:start w:val="1"/>
      <w:numFmt w:val="lowerLetter"/>
      <w:lvlText w:val="%8."/>
      <w:lvlJc w:val="left"/>
      <w:pPr>
        <w:ind w:left="5935" w:hanging="360"/>
      </w:pPr>
    </w:lvl>
    <w:lvl w:ilvl="8" w:tplc="0419001B" w:tentative="1">
      <w:start w:val="1"/>
      <w:numFmt w:val="lowerRoman"/>
      <w:lvlText w:val="%9."/>
      <w:lvlJc w:val="right"/>
      <w:pPr>
        <w:ind w:left="6655" w:hanging="180"/>
      </w:pPr>
    </w:lvl>
  </w:abstractNum>
  <w:abstractNum w:abstractNumId="14" w15:restartNumberingAfterBreak="0">
    <w:nsid w:val="64D7628B"/>
    <w:multiLevelType w:val="hybridMultilevel"/>
    <w:tmpl w:val="7C565094"/>
    <w:lvl w:ilvl="0" w:tplc="9AC89052">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C4C5E">
      <w:start w:val="1"/>
      <w:numFmt w:val="lowerLetter"/>
      <w:lvlText w:val="%2"/>
      <w:lvlJc w:val="left"/>
      <w:pPr>
        <w:ind w:left="16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27C078D6">
      <w:start w:val="1"/>
      <w:numFmt w:val="lowerRoman"/>
      <w:lvlText w:val="%3"/>
      <w:lvlJc w:val="left"/>
      <w:pPr>
        <w:ind w:left="23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33E8E10">
      <w:start w:val="1"/>
      <w:numFmt w:val="decimal"/>
      <w:lvlText w:val="%4"/>
      <w:lvlJc w:val="left"/>
      <w:pPr>
        <w:ind w:left="30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252F5D0">
      <w:start w:val="1"/>
      <w:numFmt w:val="lowerLetter"/>
      <w:lvlText w:val="%5"/>
      <w:lvlJc w:val="left"/>
      <w:pPr>
        <w:ind w:left="37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4A2983C">
      <w:start w:val="1"/>
      <w:numFmt w:val="lowerRoman"/>
      <w:lvlText w:val="%6"/>
      <w:lvlJc w:val="left"/>
      <w:pPr>
        <w:ind w:left="45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052D49E">
      <w:start w:val="1"/>
      <w:numFmt w:val="decimal"/>
      <w:lvlText w:val="%7"/>
      <w:lvlJc w:val="left"/>
      <w:pPr>
        <w:ind w:left="52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740C5BA">
      <w:start w:val="1"/>
      <w:numFmt w:val="lowerLetter"/>
      <w:lvlText w:val="%8"/>
      <w:lvlJc w:val="left"/>
      <w:pPr>
        <w:ind w:left="59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E38ABE06">
      <w:start w:val="1"/>
      <w:numFmt w:val="lowerRoman"/>
      <w:lvlText w:val="%9"/>
      <w:lvlJc w:val="left"/>
      <w:pPr>
        <w:ind w:left="66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75092069"/>
    <w:multiLevelType w:val="hybridMultilevel"/>
    <w:tmpl w:val="2314FD82"/>
    <w:lvl w:ilvl="0" w:tplc="29621282">
      <w:start w:val="1"/>
      <w:numFmt w:val="decimal"/>
      <w:lvlText w:val="%1)"/>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7884C51C">
      <w:start w:val="1"/>
      <w:numFmt w:val="lowerLetter"/>
      <w:lvlText w:val="%2"/>
      <w:lvlJc w:val="left"/>
      <w:pPr>
        <w:ind w:left="16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541AD164">
      <w:start w:val="1"/>
      <w:numFmt w:val="lowerRoman"/>
      <w:lvlText w:val="%3"/>
      <w:lvlJc w:val="left"/>
      <w:pPr>
        <w:ind w:left="23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8E48D140">
      <w:start w:val="1"/>
      <w:numFmt w:val="decimal"/>
      <w:lvlText w:val="%4"/>
      <w:lvlJc w:val="left"/>
      <w:pPr>
        <w:ind w:left="30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1B421E2E">
      <w:start w:val="1"/>
      <w:numFmt w:val="lowerLetter"/>
      <w:lvlText w:val="%5"/>
      <w:lvlJc w:val="left"/>
      <w:pPr>
        <w:ind w:left="378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5128FEDC">
      <w:start w:val="1"/>
      <w:numFmt w:val="lowerRoman"/>
      <w:lvlText w:val="%6"/>
      <w:lvlJc w:val="left"/>
      <w:pPr>
        <w:ind w:left="450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C11A9E54">
      <w:start w:val="1"/>
      <w:numFmt w:val="decimal"/>
      <w:lvlText w:val="%7"/>
      <w:lvlJc w:val="left"/>
      <w:pPr>
        <w:ind w:left="522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182E07E">
      <w:start w:val="1"/>
      <w:numFmt w:val="lowerLetter"/>
      <w:lvlText w:val="%8"/>
      <w:lvlJc w:val="left"/>
      <w:pPr>
        <w:ind w:left="594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011A9D9A">
      <w:start w:val="1"/>
      <w:numFmt w:val="lowerRoman"/>
      <w:lvlText w:val="%9"/>
      <w:lvlJc w:val="left"/>
      <w:pPr>
        <w:ind w:left="6661"/>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num w:numId="1">
    <w:abstractNumId w:val="9"/>
  </w:num>
  <w:num w:numId="2">
    <w:abstractNumId w:val="12"/>
  </w:num>
  <w:num w:numId="3">
    <w:abstractNumId w:val="13"/>
  </w:num>
  <w:num w:numId="4">
    <w:abstractNumId w:val="7"/>
  </w:num>
  <w:num w:numId="5">
    <w:abstractNumId w:val="11"/>
  </w:num>
  <w:num w:numId="6">
    <w:abstractNumId w:val="15"/>
  </w:num>
  <w:num w:numId="7">
    <w:abstractNumId w:val="14"/>
  </w:num>
  <w:num w:numId="8">
    <w:abstractNumId w:val="5"/>
  </w:num>
  <w:num w:numId="9">
    <w:abstractNumId w:val="3"/>
  </w:num>
  <w:num w:numId="10">
    <w:abstractNumId w:val="6"/>
  </w:num>
  <w:num w:numId="11">
    <w:abstractNumId w:val="10"/>
  </w:num>
  <w:num w:numId="12">
    <w:abstractNumId w:val="0"/>
  </w:num>
  <w:num w:numId="13">
    <w:abstractNumId w:val="1"/>
  </w:num>
  <w:num w:numId="14">
    <w:abstractNumId w:val="8"/>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D61"/>
    <w:rsid w:val="000A5CCE"/>
    <w:rsid w:val="000C4585"/>
    <w:rsid w:val="000D22C2"/>
    <w:rsid w:val="00197491"/>
    <w:rsid w:val="001B0A7E"/>
    <w:rsid w:val="003071DF"/>
    <w:rsid w:val="00525706"/>
    <w:rsid w:val="00535B51"/>
    <w:rsid w:val="005A5AC3"/>
    <w:rsid w:val="009E7D61"/>
    <w:rsid w:val="00A34774"/>
    <w:rsid w:val="00B95846"/>
    <w:rsid w:val="00F74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ACD24"/>
  <w15:chartTrackingRefBased/>
  <w15:docId w15:val="{90F815FC-737E-4103-A5D7-B6103461C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7491"/>
    <w:pPr>
      <w:spacing w:after="5" w:line="247" w:lineRule="auto"/>
      <w:ind w:left="2" w:firstLine="533"/>
      <w:jc w:val="both"/>
    </w:pPr>
    <w:rPr>
      <w:rFonts w:ascii="Times New Roman" w:eastAsia="Times New Roman" w:hAnsi="Times New Roman" w:cs="Times New Roman"/>
      <w:color w:val="000000"/>
      <w:sz w:val="21"/>
      <w:lang w:eastAsia="ru-RU"/>
    </w:rPr>
  </w:style>
  <w:style w:type="paragraph" w:styleId="1">
    <w:name w:val="heading 1"/>
    <w:next w:val="a"/>
    <w:link w:val="10"/>
    <w:uiPriority w:val="9"/>
    <w:qFormat/>
    <w:rsid w:val="00197491"/>
    <w:pPr>
      <w:keepNext/>
      <w:keepLines/>
      <w:spacing w:after="5" w:line="250" w:lineRule="auto"/>
      <w:ind w:left="10" w:right="67" w:hanging="10"/>
      <w:jc w:val="center"/>
      <w:outlineLvl w:val="0"/>
    </w:pPr>
    <w:rPr>
      <w:rFonts w:ascii="Arial" w:eastAsia="Arial" w:hAnsi="Arial" w:cs="Arial"/>
      <w:b/>
      <w:color w:val="000000"/>
      <w:sz w:val="24"/>
      <w:lang w:eastAsia="ru-RU"/>
    </w:rPr>
  </w:style>
  <w:style w:type="paragraph" w:styleId="2">
    <w:name w:val="heading 2"/>
    <w:basedOn w:val="a"/>
    <w:next w:val="a"/>
    <w:link w:val="20"/>
    <w:uiPriority w:val="9"/>
    <w:semiHidden/>
    <w:unhideWhenUsed/>
    <w:qFormat/>
    <w:rsid w:val="00A3477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A3477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7491"/>
    <w:pPr>
      <w:ind w:left="720"/>
      <w:contextualSpacing/>
    </w:pPr>
  </w:style>
  <w:style w:type="character" w:customStyle="1" w:styleId="10">
    <w:name w:val="Заголовок 1 Знак"/>
    <w:basedOn w:val="a0"/>
    <w:link w:val="1"/>
    <w:uiPriority w:val="9"/>
    <w:rsid w:val="00197491"/>
    <w:rPr>
      <w:rFonts w:ascii="Arial" w:eastAsia="Arial" w:hAnsi="Arial" w:cs="Arial"/>
      <w:b/>
      <w:color w:val="000000"/>
      <w:sz w:val="24"/>
      <w:lang w:eastAsia="ru-RU"/>
    </w:rPr>
  </w:style>
  <w:style w:type="paragraph" w:customStyle="1" w:styleId="footnotedescription">
    <w:name w:val="footnote description"/>
    <w:next w:val="a"/>
    <w:link w:val="footnotedescriptionChar"/>
    <w:hidden/>
    <w:rsid w:val="00A34774"/>
    <w:pPr>
      <w:spacing w:after="0" w:line="244" w:lineRule="auto"/>
      <w:ind w:left="2"/>
      <w:jc w:val="both"/>
    </w:pPr>
    <w:rPr>
      <w:rFonts w:ascii="Times New Roman" w:eastAsia="Times New Roman" w:hAnsi="Times New Roman" w:cs="Times New Roman"/>
      <w:color w:val="000000"/>
      <w:sz w:val="16"/>
      <w:lang w:eastAsia="ru-RU"/>
    </w:rPr>
  </w:style>
  <w:style w:type="character" w:customStyle="1" w:styleId="footnotedescriptionChar">
    <w:name w:val="footnote description Char"/>
    <w:link w:val="footnotedescription"/>
    <w:rsid w:val="00A34774"/>
    <w:rPr>
      <w:rFonts w:ascii="Times New Roman" w:eastAsia="Times New Roman" w:hAnsi="Times New Roman" w:cs="Times New Roman"/>
      <w:color w:val="000000"/>
      <w:sz w:val="16"/>
      <w:lang w:eastAsia="ru-RU"/>
    </w:rPr>
  </w:style>
  <w:style w:type="character" w:customStyle="1" w:styleId="footnotemark">
    <w:name w:val="footnote mark"/>
    <w:hidden/>
    <w:rsid w:val="00A34774"/>
    <w:rPr>
      <w:rFonts w:ascii="Times New Roman" w:eastAsia="Times New Roman" w:hAnsi="Times New Roman" w:cs="Times New Roman"/>
      <w:color w:val="000000"/>
      <w:sz w:val="16"/>
      <w:vertAlign w:val="superscript"/>
    </w:rPr>
  </w:style>
  <w:style w:type="character" w:customStyle="1" w:styleId="20">
    <w:name w:val="Заголовок 2 Знак"/>
    <w:basedOn w:val="a0"/>
    <w:link w:val="2"/>
    <w:uiPriority w:val="9"/>
    <w:semiHidden/>
    <w:rsid w:val="00A34774"/>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0"/>
    <w:link w:val="3"/>
    <w:uiPriority w:val="9"/>
    <w:semiHidden/>
    <w:rsid w:val="00A34774"/>
    <w:rPr>
      <w:rFonts w:asciiTheme="majorHAnsi" w:eastAsiaTheme="majorEastAsia" w:hAnsiTheme="majorHAnsi" w:cstheme="majorBidi"/>
      <w:color w:val="1F3763" w:themeColor="accent1" w:themeShade="7F"/>
      <w:sz w:val="24"/>
      <w:szCs w:val="24"/>
      <w:lang w:eastAsia="ru-RU"/>
    </w:rPr>
  </w:style>
  <w:style w:type="paragraph" w:styleId="a4">
    <w:name w:val="header"/>
    <w:basedOn w:val="a"/>
    <w:link w:val="a5"/>
    <w:uiPriority w:val="99"/>
    <w:unhideWhenUsed/>
    <w:rsid w:val="005A5AC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A5AC3"/>
    <w:rPr>
      <w:rFonts w:ascii="Times New Roman" w:eastAsia="Times New Roman" w:hAnsi="Times New Roman" w:cs="Times New Roman"/>
      <w:color w:val="000000"/>
      <w:sz w:val="21"/>
      <w:lang w:eastAsia="ru-RU"/>
    </w:rPr>
  </w:style>
  <w:style w:type="paragraph" w:styleId="a6">
    <w:name w:val="footer"/>
    <w:basedOn w:val="a"/>
    <w:link w:val="a7"/>
    <w:uiPriority w:val="99"/>
    <w:semiHidden/>
    <w:unhideWhenUsed/>
    <w:rsid w:val="005A5AC3"/>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5A5AC3"/>
    <w:rPr>
      <w:rFonts w:ascii="Times New Roman" w:eastAsia="Times New Roman" w:hAnsi="Times New Roman" w:cs="Times New Roman"/>
      <w:color w:val="000000"/>
      <w:sz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54</Pages>
  <Words>20727</Words>
  <Characters>118144</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6</cp:revision>
  <dcterms:created xsi:type="dcterms:W3CDTF">2023-02-26T21:06:00Z</dcterms:created>
  <dcterms:modified xsi:type="dcterms:W3CDTF">2023-02-26T22:12:00Z</dcterms:modified>
</cp:coreProperties>
</file>